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B2E7D" w14:textId="6F736206" w:rsidR="008029B5" w:rsidRPr="00CB63EF" w:rsidRDefault="008029B5" w:rsidP="008E66CA">
      <w:pPr>
        <w:jc w:val="center"/>
        <w:rPr>
          <w:rFonts w:cs="Arial"/>
        </w:rPr>
      </w:pPr>
      <w:r>
        <w:rPr>
          <w:noProof/>
        </w:rPr>
        <w:drawing>
          <wp:inline distT="0" distB="0" distL="0" distR="0" wp14:anchorId="388480AF" wp14:editId="4E4980D5">
            <wp:extent cx="2581275" cy="894715"/>
            <wp:effectExtent l="0" t="0" r="0" b="0"/>
            <wp:docPr id="4" name="Picture 1" descr="http://tcc-sp-2013/sites/intranet/Corpser/Shared%20Documents/Corporate%20Branding%20and%20Protocols%20Tipperary%20Co%20Co/Logos/TipperaryCC.Logo.RGB.png"/>
            <wp:cNvGraphicFramePr/>
            <a:graphic xmlns:a="http://schemas.openxmlformats.org/drawingml/2006/main">
              <a:graphicData uri="http://schemas.openxmlformats.org/drawingml/2006/picture">
                <pic:pic xmlns:pic="http://schemas.openxmlformats.org/drawingml/2006/picture">
                  <pic:nvPicPr>
                    <pic:cNvPr id="4" name="Picture 1" descr="http://tcc-sp-2013/sites/intranet/Corpser/Shared%20Documents/Corporate%20Branding%20and%20Protocols%20Tipperary%20Co%20Co/Logos/TipperaryCC.Logo.RGB.png"/>
                    <pic:cNvPicPr/>
                  </pic:nvPicPr>
                  <pic:blipFill>
                    <a:blip r:embed="rId11"/>
                    <a:srcRect/>
                    <a:stretch>
                      <a:fillRect/>
                    </a:stretch>
                  </pic:blipFill>
                  <pic:spPr bwMode="auto">
                    <a:xfrm>
                      <a:off x="0" y="0"/>
                      <a:ext cx="2581275" cy="894715"/>
                    </a:xfrm>
                    <a:prstGeom prst="rect">
                      <a:avLst/>
                    </a:prstGeom>
                    <a:noFill/>
                    <a:ln w="9525">
                      <a:noFill/>
                      <a:miter lim="800000"/>
                      <a:headEnd/>
                      <a:tailEnd/>
                    </a:ln>
                  </pic:spPr>
                </pic:pic>
              </a:graphicData>
            </a:graphic>
          </wp:inline>
        </w:drawing>
      </w:r>
    </w:p>
    <w:p w14:paraId="636E5AFF" w14:textId="023B7FA1" w:rsidR="002C04C8" w:rsidRPr="00CB63EF" w:rsidRDefault="002C04C8" w:rsidP="00632DDA">
      <w:pPr>
        <w:shd w:val="clear" w:color="auto" w:fill="3FBFB6"/>
        <w:spacing w:line="240" w:lineRule="auto"/>
        <w:jc w:val="center"/>
        <w:rPr>
          <w:rFonts w:cs="Arial"/>
          <w:b/>
          <w:bCs/>
          <w:color w:val="FFFFFF" w:themeColor="background1"/>
          <w:sz w:val="28"/>
          <w:szCs w:val="28"/>
        </w:rPr>
      </w:pPr>
      <w:r w:rsidRPr="3D75C123">
        <w:rPr>
          <w:rFonts w:cs="Arial"/>
          <w:b/>
          <w:bCs/>
          <w:color w:val="FFFFFF" w:themeColor="background1"/>
          <w:sz w:val="28"/>
          <w:szCs w:val="28"/>
        </w:rPr>
        <w:t>OPEN PROCEDURE</w:t>
      </w:r>
    </w:p>
    <w:p w14:paraId="77C446EC" w14:textId="62CA721A" w:rsidR="003E5261" w:rsidRPr="00CB63EF" w:rsidRDefault="00964912" w:rsidP="00632DDA">
      <w:pPr>
        <w:shd w:val="clear" w:color="auto" w:fill="3FBFB6"/>
        <w:spacing w:line="240" w:lineRule="auto"/>
        <w:jc w:val="center"/>
        <w:rPr>
          <w:rFonts w:cs="Arial"/>
          <w:b/>
          <w:color w:val="FFFFFF" w:themeColor="background1"/>
          <w:sz w:val="28"/>
        </w:rPr>
      </w:pPr>
      <w:r w:rsidRPr="00CB63EF">
        <w:rPr>
          <w:rFonts w:cs="Arial"/>
          <w:b/>
          <w:color w:val="FFFFFF" w:themeColor="background1"/>
          <w:sz w:val="28"/>
        </w:rPr>
        <w:t>REQUEST FOR</w:t>
      </w:r>
      <w:r w:rsidR="003E5261" w:rsidRPr="00CB63EF">
        <w:rPr>
          <w:rFonts w:cs="Arial"/>
          <w:b/>
          <w:color w:val="FFFFFF" w:themeColor="background1"/>
          <w:sz w:val="28"/>
        </w:rPr>
        <w:t xml:space="preserve"> TENDER</w:t>
      </w:r>
    </w:p>
    <w:p w14:paraId="09F50BCB" w14:textId="45F3C965" w:rsidR="00554082" w:rsidRPr="00EC308B" w:rsidRDefault="007B712E" w:rsidP="00632DDA">
      <w:pPr>
        <w:shd w:val="clear" w:color="auto" w:fill="3FBFB6"/>
        <w:spacing w:line="240" w:lineRule="auto"/>
        <w:jc w:val="center"/>
        <w:rPr>
          <w:rFonts w:cs="Arial"/>
          <w:b/>
          <w:sz w:val="28"/>
        </w:rPr>
      </w:pPr>
      <w:r w:rsidRPr="00CB63EF">
        <w:rPr>
          <w:rFonts w:cs="Arial"/>
          <w:b/>
          <w:color w:val="FFFFFF" w:themeColor="background1"/>
          <w:sz w:val="28"/>
        </w:rPr>
        <w:t>SINGLE-</w:t>
      </w:r>
      <w:r w:rsidR="007E724C">
        <w:rPr>
          <w:rFonts w:cs="Arial"/>
          <w:b/>
          <w:color w:val="FFFFFF" w:themeColor="background1"/>
          <w:sz w:val="28"/>
        </w:rPr>
        <w:t>PARTY</w:t>
      </w:r>
      <w:r w:rsidR="00E30D24" w:rsidRPr="00CB63EF">
        <w:rPr>
          <w:rFonts w:cs="Arial"/>
          <w:b/>
          <w:color w:val="FFFFFF" w:themeColor="background1"/>
          <w:sz w:val="28"/>
        </w:rPr>
        <w:t xml:space="preserve"> </w:t>
      </w:r>
      <w:r w:rsidR="002C04C8" w:rsidRPr="00CB63EF">
        <w:rPr>
          <w:rFonts w:cs="Arial"/>
          <w:b/>
          <w:color w:val="FFFFFF" w:themeColor="background1"/>
          <w:sz w:val="28"/>
        </w:rPr>
        <w:t>FRAMEWORK AGREEMENT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2C04C8" w:rsidRPr="00CB63EF" w14:paraId="7BAD6DFE" w14:textId="77777777" w:rsidTr="00BC22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06621432" w14:textId="144E8534" w:rsidR="002C04C8" w:rsidRPr="007E724C" w:rsidRDefault="002C04C8" w:rsidP="00225C0B">
            <w:pPr>
              <w:jc w:val="both"/>
              <w:rPr>
                <w:rFonts w:cs="Arial"/>
                <w:color w:val="auto"/>
                <w:highlight w:val="yellow"/>
              </w:rPr>
            </w:pPr>
            <w:r w:rsidRPr="007E724C">
              <w:rPr>
                <w:rFonts w:cs="Arial"/>
                <w:color w:val="auto"/>
              </w:rPr>
              <w:t>Scope of Framework</w:t>
            </w:r>
          </w:p>
        </w:tc>
      </w:tr>
      <w:tr w:rsidR="002C04C8" w:rsidRPr="00CB63EF" w14:paraId="7EF8A710" w14:textId="77777777" w:rsidTr="00BC22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2AEDC704" w14:textId="19361AA4" w:rsidR="002C04C8" w:rsidRPr="00EC308B" w:rsidRDefault="002232B3" w:rsidP="002232B3">
            <w:pPr>
              <w:pStyle w:val="Title"/>
              <w:rPr>
                <w:rFonts w:cs="Arial"/>
                <w:b w:val="0"/>
                <w:bCs w:val="0"/>
                <w:highlight w:val="lightGray"/>
                <w:shd w:val="clear" w:color="auto" w:fill="BFBFBF"/>
              </w:rPr>
            </w:pPr>
            <w:r w:rsidRPr="005A414E">
              <w:rPr>
                <w:rFonts w:asciiTheme="minorHAnsi" w:eastAsia="Arial" w:hAnsiTheme="minorHAnsi" w:cstheme="minorHAnsi"/>
                <w:bCs w:val="0"/>
                <w:color w:val="000000"/>
                <w:sz w:val="28"/>
                <w:szCs w:val="28"/>
                <w:lang w:val="en-IE" w:eastAsia="en-IE"/>
              </w:rPr>
              <w:t xml:space="preserve">Provision of Services for the Co-ordination and Delivery of the Student Enterprise Programme for the </w:t>
            </w:r>
            <w:r w:rsidRPr="00097458">
              <w:rPr>
                <w:rFonts w:asciiTheme="minorHAnsi" w:hAnsiTheme="minorHAnsi" w:cstheme="minorHAnsi"/>
                <w:sz w:val="28"/>
                <w:szCs w:val="28"/>
              </w:rPr>
              <w:t xml:space="preserve">Local Enterprise Office </w:t>
            </w:r>
            <w:r>
              <w:rPr>
                <w:rFonts w:asciiTheme="minorHAnsi" w:hAnsiTheme="minorHAnsi" w:cstheme="minorHAnsi"/>
                <w:sz w:val="28"/>
                <w:szCs w:val="28"/>
              </w:rPr>
              <w:t>Tipperary</w:t>
            </w:r>
            <w:r w:rsidRPr="00097458">
              <w:rPr>
                <w:rFonts w:asciiTheme="minorHAnsi" w:hAnsiTheme="minorHAnsi" w:cstheme="minorHAnsi"/>
                <w:sz w:val="28"/>
                <w:szCs w:val="28"/>
              </w:rPr>
              <w:t xml:space="preserve"> </w:t>
            </w:r>
          </w:p>
        </w:tc>
      </w:tr>
      <w:tr w:rsidR="00BB65C9" w:rsidRPr="00CB63EF" w14:paraId="25B085F4" w14:textId="77777777" w:rsidTr="00632DDA">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2562F9F" w14:textId="77777777" w:rsidR="00BB65C9" w:rsidRPr="00CB63EF" w:rsidRDefault="00BB65C9" w:rsidP="00BB65C9">
            <w:pPr>
              <w:jc w:val="both"/>
              <w:rPr>
                <w:rFonts w:cs="Arial"/>
              </w:rPr>
            </w:pPr>
            <w:r w:rsidRPr="00CB63EF">
              <w:rPr>
                <w:rFonts w:cs="Arial"/>
              </w:rPr>
              <w:t>Procedure</w:t>
            </w:r>
          </w:p>
        </w:tc>
        <w:tc>
          <w:tcPr>
            <w:tcW w:w="4910" w:type="dxa"/>
            <w:shd w:val="clear" w:color="auto" w:fill="FFFFFF" w:themeFill="background1"/>
          </w:tcPr>
          <w:p w14:paraId="1A3CB320" w14:textId="7EBB660F" w:rsidR="00BB65C9" w:rsidRPr="00CB63EF" w:rsidRDefault="00BB65C9" w:rsidP="00BB65C9">
            <w:pPr>
              <w:jc w:val="both"/>
              <w:cnfStyle w:val="000000000000" w:firstRow="0" w:lastRow="0" w:firstColumn="0" w:lastColumn="0" w:oddVBand="0" w:evenVBand="0" w:oddHBand="0" w:evenHBand="0" w:firstRowFirstColumn="0" w:firstRowLastColumn="0" w:lastRowFirstColumn="0" w:lastRowLastColumn="0"/>
              <w:rPr>
                <w:rFonts w:cs="Arial"/>
                <w:b/>
                <w:bCs/>
              </w:rPr>
            </w:pPr>
            <w:r w:rsidRPr="00CB63EF">
              <w:rPr>
                <w:rFonts w:cs="Arial"/>
              </w:rPr>
              <w:t>Open Procedure</w:t>
            </w:r>
          </w:p>
        </w:tc>
      </w:tr>
      <w:tr w:rsidR="005B0F3D" w:rsidRPr="00CB63EF" w14:paraId="4C8B94F1" w14:textId="77777777" w:rsidTr="00632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vAlign w:val="center"/>
          </w:tcPr>
          <w:p w14:paraId="37F2DE31" w14:textId="79E4B142" w:rsidR="005B0F3D" w:rsidRPr="00CB63EF" w:rsidRDefault="005B0F3D" w:rsidP="005B0F3D">
            <w:pPr>
              <w:jc w:val="both"/>
              <w:rPr>
                <w:rFonts w:cs="Arial"/>
              </w:rPr>
            </w:pPr>
            <w:proofErr w:type="spellStart"/>
            <w:r w:rsidRPr="003012F6">
              <w:rPr>
                <w:rFonts w:cs="Arial"/>
                <w:color w:val="FFFFFF" w:themeColor="background1"/>
              </w:rPr>
              <w:t>eTenders</w:t>
            </w:r>
            <w:proofErr w:type="spellEnd"/>
            <w:r w:rsidRPr="003012F6">
              <w:rPr>
                <w:rFonts w:cs="Arial"/>
                <w:color w:val="FFFFFF" w:themeColor="background1"/>
              </w:rPr>
              <w:t xml:space="preserve"> ref (</w:t>
            </w:r>
            <w:proofErr w:type="spellStart"/>
            <w:r w:rsidRPr="003012F6">
              <w:rPr>
                <w:rFonts w:cs="Arial"/>
                <w:color w:val="FFFFFF" w:themeColor="background1"/>
              </w:rPr>
              <w:t>CfT</w:t>
            </w:r>
            <w:proofErr w:type="spellEnd"/>
            <w:r w:rsidRPr="003012F6">
              <w:rPr>
                <w:rFonts w:cs="Arial"/>
                <w:color w:val="FFFFFF" w:themeColor="background1"/>
              </w:rPr>
              <w:t xml:space="preserve"> Resource ID):</w:t>
            </w:r>
          </w:p>
        </w:tc>
        <w:tc>
          <w:tcPr>
            <w:tcW w:w="0" w:type="dxa"/>
            <w:shd w:val="clear" w:color="auto" w:fill="FFFFFF" w:themeFill="background1"/>
            <w:vAlign w:val="center"/>
          </w:tcPr>
          <w:p w14:paraId="7B42CBA6" w14:textId="348200EF" w:rsidR="005B0F3D" w:rsidRPr="00CB63EF" w:rsidRDefault="005B0F3D" w:rsidP="005B0F3D">
            <w:pPr>
              <w:jc w:val="both"/>
              <w:cnfStyle w:val="000000100000" w:firstRow="0" w:lastRow="0" w:firstColumn="0" w:lastColumn="0" w:oddVBand="0" w:evenVBand="0" w:oddHBand="1" w:evenHBand="0" w:firstRowFirstColumn="0" w:firstRowLastColumn="0" w:lastRowFirstColumn="0" w:lastRowLastColumn="0"/>
              <w:rPr>
                <w:rFonts w:cs="Arial"/>
              </w:rPr>
            </w:pPr>
          </w:p>
        </w:tc>
      </w:tr>
      <w:tr w:rsidR="00BB65C9" w:rsidRPr="00CB63EF" w14:paraId="040A0C26" w14:textId="77777777" w:rsidTr="00BC229D">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1772D19" w14:textId="42E47B35" w:rsidR="00BB65C9" w:rsidRPr="00CB63EF" w:rsidRDefault="00BB65C9" w:rsidP="00BB65C9">
            <w:pPr>
              <w:jc w:val="both"/>
              <w:rPr>
                <w:rFonts w:cs="Arial"/>
              </w:rPr>
            </w:pPr>
            <w:r w:rsidRPr="00CB63EF">
              <w:rPr>
                <w:rFonts w:cs="Arial"/>
              </w:rPr>
              <w:t>Key Dates</w:t>
            </w:r>
          </w:p>
        </w:tc>
      </w:tr>
      <w:tr w:rsidR="00BB65C9" w:rsidRPr="00CB63EF" w14:paraId="1E649EFA" w14:textId="77777777" w:rsidTr="00632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3483581" w14:textId="31C6B657" w:rsidR="00BB65C9" w:rsidRPr="00CB63EF" w:rsidRDefault="00BB65C9" w:rsidP="00BB65C9">
            <w:pPr>
              <w:jc w:val="both"/>
              <w:rPr>
                <w:rFonts w:cs="Arial"/>
              </w:rPr>
            </w:pPr>
            <w:r w:rsidRPr="00CB63EF">
              <w:rPr>
                <w:rFonts w:cs="Arial"/>
              </w:rPr>
              <w:t>Issue Date</w:t>
            </w:r>
          </w:p>
        </w:tc>
        <w:tc>
          <w:tcPr>
            <w:tcW w:w="4910" w:type="dxa"/>
            <w:shd w:val="clear" w:color="auto" w:fill="auto"/>
          </w:tcPr>
          <w:p w14:paraId="343989B4" w14:textId="05D466E9" w:rsidR="00BB65C9" w:rsidRPr="0091679E" w:rsidRDefault="009347C4" w:rsidP="00BB65C9">
            <w:pPr>
              <w:jc w:val="both"/>
              <w:cnfStyle w:val="000000100000" w:firstRow="0" w:lastRow="0" w:firstColumn="0" w:lastColumn="0" w:oddVBand="0" w:evenVBand="0" w:oddHBand="1" w:evenHBand="0" w:firstRowFirstColumn="0" w:firstRowLastColumn="0" w:lastRowFirstColumn="0" w:lastRowLastColumn="0"/>
              <w:rPr>
                <w:rFonts w:cs="Arial"/>
                <w:bCs/>
              </w:rPr>
            </w:pPr>
            <w:r>
              <w:rPr>
                <w:rFonts w:cs="Arial"/>
                <w:bCs/>
              </w:rPr>
              <w:t xml:space="preserve">As per </w:t>
            </w:r>
            <w:proofErr w:type="spellStart"/>
            <w:r>
              <w:rPr>
                <w:rFonts w:cs="Arial"/>
                <w:bCs/>
              </w:rPr>
              <w:t>eTenders</w:t>
            </w:r>
            <w:proofErr w:type="spellEnd"/>
          </w:p>
        </w:tc>
      </w:tr>
      <w:tr w:rsidR="00BB65C9" w:rsidRPr="00CB63EF" w14:paraId="69FC30D7" w14:textId="77777777" w:rsidTr="00632DDA">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3E4DE9EC" w14:textId="09605C00" w:rsidR="00BB65C9" w:rsidRPr="00CB63EF" w:rsidRDefault="00BB65C9" w:rsidP="00BB65C9">
            <w:pPr>
              <w:jc w:val="both"/>
              <w:rPr>
                <w:rFonts w:cs="Arial"/>
              </w:rPr>
            </w:pPr>
            <w:r w:rsidRPr="00CB63EF">
              <w:rPr>
                <w:rFonts w:cs="Arial"/>
              </w:rPr>
              <w:t>Closing Date for Queries</w:t>
            </w:r>
          </w:p>
        </w:tc>
        <w:tc>
          <w:tcPr>
            <w:tcW w:w="4910" w:type="dxa"/>
            <w:shd w:val="clear" w:color="auto" w:fill="auto"/>
          </w:tcPr>
          <w:p w14:paraId="4E13D5C1" w14:textId="57E9F155" w:rsidR="00BB65C9" w:rsidRPr="0091679E" w:rsidRDefault="009347C4" w:rsidP="00BB65C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bCs/>
              </w:rPr>
              <w:t xml:space="preserve">As per </w:t>
            </w:r>
            <w:proofErr w:type="spellStart"/>
            <w:r>
              <w:rPr>
                <w:rFonts w:cs="Arial"/>
                <w:bCs/>
              </w:rPr>
              <w:t>eTenders</w:t>
            </w:r>
            <w:proofErr w:type="spellEnd"/>
          </w:p>
        </w:tc>
      </w:tr>
      <w:tr w:rsidR="00BB65C9" w:rsidRPr="00CB63EF" w14:paraId="6B200B39" w14:textId="77777777" w:rsidTr="00632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6F9DC5B" w14:textId="6D5E39E8" w:rsidR="00BB65C9" w:rsidRPr="00CB63EF" w:rsidRDefault="00BB65C9" w:rsidP="00BB65C9">
            <w:pPr>
              <w:jc w:val="both"/>
              <w:rPr>
                <w:rFonts w:cs="Arial"/>
              </w:rPr>
            </w:pPr>
            <w:r w:rsidRPr="00CB63EF">
              <w:rPr>
                <w:rFonts w:cs="Arial"/>
              </w:rPr>
              <w:t>Closing Date for Tender Submissions</w:t>
            </w:r>
          </w:p>
        </w:tc>
        <w:tc>
          <w:tcPr>
            <w:tcW w:w="4910" w:type="dxa"/>
            <w:shd w:val="clear" w:color="auto" w:fill="auto"/>
          </w:tcPr>
          <w:p w14:paraId="6A877F00" w14:textId="4F5858BA" w:rsidR="00BB65C9" w:rsidRPr="0091679E" w:rsidRDefault="009347C4" w:rsidP="00BB65C9">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bCs/>
              </w:rPr>
              <w:t xml:space="preserve">As per </w:t>
            </w:r>
            <w:proofErr w:type="spellStart"/>
            <w:r>
              <w:rPr>
                <w:rFonts w:cs="Arial"/>
                <w:bCs/>
              </w:rPr>
              <w:t>eTenders</w:t>
            </w:r>
            <w:proofErr w:type="spellEnd"/>
          </w:p>
        </w:tc>
      </w:tr>
      <w:tr w:rsidR="005B0F3D" w:rsidRPr="00CB63EF" w14:paraId="5DCC0A78" w14:textId="77777777" w:rsidTr="00632DDA">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4C3678DA" w14:textId="77777777" w:rsidR="005B0F3D" w:rsidRPr="00CB63EF" w:rsidRDefault="005B0F3D" w:rsidP="005B0F3D">
            <w:pPr>
              <w:jc w:val="both"/>
              <w:rPr>
                <w:rFonts w:cs="Arial"/>
                <w:b w:val="0"/>
                <w:bCs w:val="0"/>
              </w:rPr>
            </w:pPr>
            <w:r w:rsidRPr="00CB63EF">
              <w:rPr>
                <w:rFonts w:cs="Arial"/>
              </w:rPr>
              <w:t>Contact for Queries</w:t>
            </w:r>
          </w:p>
        </w:tc>
        <w:tc>
          <w:tcPr>
            <w:tcW w:w="4910" w:type="dxa"/>
            <w:shd w:val="clear" w:color="auto" w:fill="auto"/>
            <w:vAlign w:val="center"/>
          </w:tcPr>
          <w:p w14:paraId="13C4E260" w14:textId="77777777" w:rsidR="005B0F3D" w:rsidRDefault="007C10F3" w:rsidP="005B0F3D">
            <w:pPr>
              <w:jc w:val="both"/>
              <w:cnfStyle w:val="000000000000" w:firstRow="0" w:lastRow="0" w:firstColumn="0" w:lastColumn="0" w:oddVBand="0" w:evenVBand="0" w:oddHBand="0" w:evenHBand="0" w:firstRowFirstColumn="0" w:firstRowLastColumn="0" w:lastRowFirstColumn="0" w:lastRowLastColumn="0"/>
              <w:rPr>
                <w:rFonts w:cs="Arial"/>
              </w:rPr>
            </w:pPr>
            <w:hyperlink r:id="rId12" w:history="1">
              <w:r w:rsidR="00464013" w:rsidRPr="008817AE">
                <w:rPr>
                  <w:rStyle w:val="Hyperlink"/>
                  <w:rFonts w:cs="Arial"/>
                </w:rPr>
                <w:t>Shane.creamer@tipperarycoco.ie</w:t>
              </w:r>
            </w:hyperlink>
            <w:r w:rsidR="00464013">
              <w:rPr>
                <w:rFonts w:cs="Arial"/>
              </w:rPr>
              <w:t xml:space="preserve"> </w:t>
            </w:r>
          </w:p>
          <w:p w14:paraId="1BD537D8" w14:textId="18A3DE12" w:rsidR="00464013" w:rsidRPr="0091679E" w:rsidRDefault="00464013" w:rsidP="005B0F3D">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All queries are to be submitted through </w:t>
            </w:r>
            <w:proofErr w:type="spellStart"/>
            <w:r>
              <w:rPr>
                <w:rFonts w:cs="Arial"/>
              </w:rPr>
              <w:t>eTenders</w:t>
            </w:r>
            <w:proofErr w:type="spellEnd"/>
            <w:r>
              <w:rPr>
                <w:rFonts w:cs="Arial"/>
              </w:rPr>
              <w:t xml:space="preserve"> platform</w:t>
            </w:r>
          </w:p>
        </w:tc>
      </w:tr>
      <w:tr w:rsidR="005B0F3D" w:rsidRPr="00CB63EF" w14:paraId="39A47B18" w14:textId="77777777" w:rsidTr="00632D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94B8681" w14:textId="77777777" w:rsidR="005B0F3D" w:rsidRPr="00CB63EF" w:rsidRDefault="005B0F3D" w:rsidP="005B0F3D">
            <w:pPr>
              <w:jc w:val="both"/>
              <w:rPr>
                <w:rFonts w:cs="Arial"/>
                <w:b w:val="0"/>
                <w:bCs w:val="0"/>
              </w:rPr>
            </w:pPr>
            <w:r w:rsidRPr="00CB63EF">
              <w:rPr>
                <w:rFonts w:cs="Arial"/>
              </w:rPr>
              <w:t>Format for submission of tenders</w:t>
            </w:r>
          </w:p>
        </w:tc>
        <w:tc>
          <w:tcPr>
            <w:tcW w:w="4910" w:type="dxa"/>
            <w:shd w:val="clear" w:color="auto" w:fill="auto"/>
            <w:vAlign w:val="center"/>
          </w:tcPr>
          <w:p w14:paraId="2BE635A3" w14:textId="018258DC" w:rsidR="005B0F3D" w:rsidRPr="0091679E" w:rsidRDefault="00464013" w:rsidP="005B0F3D">
            <w:pPr>
              <w:jc w:val="both"/>
              <w:cnfStyle w:val="000000100000" w:firstRow="0" w:lastRow="0" w:firstColumn="0" w:lastColumn="0" w:oddVBand="0" w:evenVBand="0" w:oddHBand="1" w:evenHBand="0" w:firstRowFirstColumn="0" w:firstRowLastColumn="0" w:lastRowFirstColumn="0" w:lastRowLastColumn="0"/>
              <w:rPr>
                <w:rFonts w:cs="Arial"/>
              </w:rPr>
            </w:pPr>
            <w:proofErr w:type="spellStart"/>
            <w:r>
              <w:rPr>
                <w:rFonts w:cs="Arial"/>
              </w:rPr>
              <w:t>eT</w:t>
            </w:r>
            <w:r w:rsidR="00FE0CB9" w:rsidRPr="0091679E">
              <w:rPr>
                <w:rFonts w:cs="Arial"/>
              </w:rPr>
              <w:t>enders</w:t>
            </w:r>
            <w:proofErr w:type="spellEnd"/>
            <w:r w:rsidR="00FE0CB9" w:rsidRPr="0091679E">
              <w:rPr>
                <w:rFonts w:cs="Arial"/>
              </w:rPr>
              <w:t xml:space="preserve"> </w:t>
            </w:r>
            <w:r w:rsidR="001E2EE0" w:rsidRPr="0091679E">
              <w:rPr>
                <w:rFonts w:cs="Arial"/>
              </w:rPr>
              <w:t>only</w:t>
            </w:r>
          </w:p>
        </w:tc>
      </w:tr>
      <w:tr w:rsidR="005B0F3D" w:rsidRPr="00CB63EF" w14:paraId="25AFD6E5" w14:textId="77777777" w:rsidTr="00BC229D">
        <w:tc>
          <w:tcPr>
            <w:cnfStyle w:val="001000000000" w:firstRow="0" w:lastRow="0" w:firstColumn="1" w:lastColumn="0" w:oddVBand="0" w:evenVBand="0" w:oddHBand="0" w:evenHBand="0" w:firstRowFirstColumn="0" w:firstRowLastColumn="0" w:lastRowFirstColumn="0" w:lastRowLastColumn="0"/>
            <w:tcW w:w="9016" w:type="dxa"/>
            <w:gridSpan w:val="2"/>
          </w:tcPr>
          <w:p w14:paraId="11A6A0CC" w14:textId="737CE1C8" w:rsidR="005B0F3D" w:rsidRPr="00F707D4" w:rsidRDefault="005B0F3D" w:rsidP="005B0F3D">
            <w:pPr>
              <w:jc w:val="both"/>
              <w:rPr>
                <w:rFonts w:cs="Arial"/>
                <w:b w:val="0"/>
                <w:bCs w:val="0"/>
                <w:sz w:val="24"/>
                <w:szCs w:val="24"/>
              </w:rPr>
            </w:pPr>
            <w:r w:rsidRPr="00F707D4">
              <w:rPr>
                <w:rFonts w:cs="Arial"/>
                <w:b w:val="0"/>
                <w:bCs w:val="0"/>
                <w:szCs w:val="24"/>
              </w:rPr>
              <w:t>Please note that information relating to this Request for Tender, including clarifications and changes, will be published on the Irish Government Procurement Opportunities Portal</w:t>
            </w:r>
            <w:r w:rsidRPr="00F707D4">
              <w:rPr>
                <w:rFonts w:cs="Arial"/>
                <w:b w:val="0"/>
                <w:bCs w:val="0"/>
                <w:sz w:val="24"/>
                <w:szCs w:val="24"/>
              </w:rPr>
              <w:t xml:space="preserve"> </w:t>
            </w:r>
            <w:hyperlink r:id="rId13" w:history="1">
              <w:r w:rsidRPr="00F707D4">
                <w:rPr>
                  <w:rStyle w:val="Hyperlink"/>
                  <w:rFonts w:cs="Arial"/>
                  <w:b w:val="0"/>
                  <w:bCs w:val="0"/>
                  <w:i/>
                  <w:sz w:val="24"/>
                  <w:szCs w:val="24"/>
                </w:rPr>
                <w:t>www.etenders.gov.ie</w:t>
              </w:r>
            </w:hyperlink>
            <w:r w:rsidRPr="00F707D4">
              <w:rPr>
                <w:rFonts w:cs="Arial"/>
                <w:b w:val="0"/>
                <w:bCs w:val="0"/>
                <w:sz w:val="24"/>
                <w:szCs w:val="24"/>
              </w:rPr>
              <w:t xml:space="preserve">. </w:t>
            </w:r>
            <w:r w:rsidRPr="00F707D4">
              <w:rPr>
                <w:rFonts w:cs="Arial"/>
                <w:b w:val="0"/>
                <w:bCs w:val="0"/>
                <w:szCs w:val="24"/>
              </w:rPr>
              <w:t>Registration is free of charge and there is no charge for documents.</w:t>
            </w:r>
            <w:r w:rsidRPr="00F707D4">
              <w:rPr>
                <w:rFonts w:cs="Arial"/>
                <w:b w:val="0"/>
                <w:bCs w:val="0"/>
                <w:sz w:val="24"/>
                <w:szCs w:val="24"/>
              </w:rPr>
              <w:t xml:space="preserve"> </w:t>
            </w:r>
          </w:p>
          <w:p w14:paraId="2900FB27" w14:textId="51522C2E" w:rsidR="005B0F3D" w:rsidRPr="008E66CA" w:rsidRDefault="005B0F3D" w:rsidP="005B0F3D">
            <w:pPr>
              <w:jc w:val="both"/>
              <w:rPr>
                <w:rFonts w:cs="Arial"/>
                <w:b w:val="0"/>
                <w:bCs w:val="0"/>
              </w:rPr>
            </w:pPr>
            <w:r w:rsidRPr="00F707D4">
              <w:rPr>
                <w:rFonts w:cs="Arial"/>
                <w:b w:val="0"/>
                <w:bCs w:val="0"/>
                <w:szCs w:val="24"/>
              </w:rPr>
              <w:t>Please note that the Contracting Authority accepts no responsibility for information relayed (or not relayed) via third parties.</w:t>
            </w:r>
          </w:p>
        </w:tc>
      </w:tr>
      <w:tr w:rsidR="005B0F3D" w:rsidRPr="00CB63EF" w14:paraId="34129373" w14:textId="77777777" w:rsidTr="00BC22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4DB501CA" w14:textId="07474D1B" w:rsidR="005B0F3D" w:rsidRPr="00F707D4" w:rsidRDefault="005B0F3D" w:rsidP="005B0F3D">
            <w:pPr>
              <w:jc w:val="both"/>
              <w:rPr>
                <w:rFonts w:cs="Arial"/>
                <w:szCs w:val="24"/>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w:t>
            </w:r>
            <w:proofErr w:type="spellStart"/>
            <w:r>
              <w:rPr>
                <w:rFonts w:cs="Arial"/>
                <w:sz w:val="20"/>
              </w:rPr>
              <w:t>eTenders</w:t>
            </w:r>
            <w:proofErr w:type="spellEnd"/>
            <w:r>
              <w:rPr>
                <w:rFonts w:cs="Arial"/>
                <w:sz w:val="20"/>
              </w:rPr>
              <w:t xml:space="preserve"> to protect the integrity of file names. </w:t>
            </w:r>
          </w:p>
        </w:tc>
      </w:tr>
    </w:tbl>
    <w:p w14:paraId="53F2FF59" w14:textId="6557C63A" w:rsidR="00670182" w:rsidRDefault="00670182" w:rsidP="001E2EE0">
      <w:pPr>
        <w:spacing w:before="0" w:after="160" w:line="259" w:lineRule="auto"/>
        <w:rPr>
          <w:rFonts w:cs="Arial"/>
          <w:b/>
          <w:color w:val="FFFFFF" w:themeColor="background1"/>
          <w:sz w:val="28"/>
        </w:rPr>
      </w:pPr>
      <w:bookmarkStart w:id="0" w:name="_Toc480557875"/>
      <w:bookmarkStart w:id="1" w:name="_Toc484611420"/>
      <w:r w:rsidRPr="008E66CA">
        <w:rPr>
          <w:rFonts w:cs="Arial"/>
          <w:b/>
          <w:color w:val="FFFFFF" w:themeColor="background1"/>
          <w:sz w:val="28"/>
        </w:rPr>
        <w:lastRenderedPageBreak/>
        <w:t>CONTENTS</w:t>
      </w:r>
      <w:bookmarkEnd w:id="0"/>
      <w:bookmarkEnd w:id="1"/>
    </w:p>
    <w:sdt>
      <w:sdtPr>
        <w:rPr>
          <w:rFonts w:ascii="Arial" w:eastAsiaTheme="minorEastAsia" w:hAnsi="Arial" w:cstheme="minorBidi"/>
          <w:color w:val="auto"/>
          <w:sz w:val="22"/>
          <w:szCs w:val="22"/>
          <w:lang w:eastAsia="ja-JP"/>
        </w:rPr>
        <w:id w:val="1433318312"/>
        <w:docPartObj>
          <w:docPartGallery w:val="Table of Contents"/>
          <w:docPartUnique/>
        </w:docPartObj>
      </w:sdtPr>
      <w:sdtEndPr>
        <w:rPr>
          <w:b/>
          <w:bCs/>
          <w:noProof/>
        </w:rPr>
      </w:sdtEndPr>
      <w:sdtContent>
        <w:p w14:paraId="1AAD252C" w14:textId="0B5DDB6C" w:rsidR="006D0F4C" w:rsidRDefault="006D0F4C">
          <w:pPr>
            <w:pStyle w:val="TOCHeading"/>
          </w:pPr>
          <w:r>
            <w:t>Contents</w:t>
          </w:r>
        </w:p>
        <w:p w14:paraId="200A40E9" w14:textId="5B268EBB" w:rsidR="009F726C" w:rsidRDefault="006D0F4C">
          <w:pPr>
            <w:pStyle w:val="TOC1"/>
            <w:tabs>
              <w:tab w:val="left" w:pos="440"/>
              <w:tab w:val="right" w:leader="dot" w:pos="9016"/>
            </w:tabs>
            <w:rPr>
              <w:rFonts w:asciiTheme="minorHAnsi" w:hAnsiTheme="minorHAnsi"/>
              <w:noProof/>
              <w:lang w:val="en-IE" w:eastAsia="en-IE"/>
            </w:rPr>
          </w:pPr>
          <w:r>
            <w:fldChar w:fldCharType="begin"/>
          </w:r>
          <w:r>
            <w:instrText xml:space="preserve"> TOC \o "1-3" \h \z \u </w:instrText>
          </w:r>
          <w:r>
            <w:fldChar w:fldCharType="separate"/>
          </w:r>
          <w:hyperlink w:anchor="_Toc209606335" w:history="1">
            <w:r w:rsidR="009F726C" w:rsidRPr="007D24D9">
              <w:rPr>
                <w:rStyle w:val="Hyperlink"/>
                <w:noProof/>
              </w:rPr>
              <w:t>2</w:t>
            </w:r>
            <w:r w:rsidR="009F726C">
              <w:rPr>
                <w:rFonts w:asciiTheme="minorHAnsi" w:hAnsiTheme="minorHAnsi"/>
                <w:noProof/>
                <w:lang w:val="en-IE" w:eastAsia="en-IE"/>
              </w:rPr>
              <w:tab/>
            </w:r>
            <w:r w:rsidR="009F726C" w:rsidRPr="007D24D9">
              <w:rPr>
                <w:rStyle w:val="Hyperlink"/>
                <w:noProof/>
              </w:rPr>
              <w:t>ABOUT THE CONTRACTING AUTHORITY</w:t>
            </w:r>
            <w:r w:rsidR="009F726C">
              <w:rPr>
                <w:noProof/>
                <w:webHidden/>
              </w:rPr>
              <w:tab/>
            </w:r>
            <w:r w:rsidR="009F726C">
              <w:rPr>
                <w:noProof/>
                <w:webHidden/>
              </w:rPr>
              <w:fldChar w:fldCharType="begin"/>
            </w:r>
            <w:r w:rsidR="009F726C">
              <w:rPr>
                <w:noProof/>
                <w:webHidden/>
              </w:rPr>
              <w:instrText xml:space="preserve"> PAGEREF _Toc209606335 \h </w:instrText>
            </w:r>
            <w:r w:rsidR="009F726C">
              <w:rPr>
                <w:noProof/>
                <w:webHidden/>
              </w:rPr>
            </w:r>
            <w:r w:rsidR="009F726C">
              <w:rPr>
                <w:noProof/>
                <w:webHidden/>
              </w:rPr>
              <w:fldChar w:fldCharType="separate"/>
            </w:r>
            <w:r w:rsidR="009F726C">
              <w:rPr>
                <w:noProof/>
                <w:webHidden/>
              </w:rPr>
              <w:t>5</w:t>
            </w:r>
            <w:r w:rsidR="009F726C">
              <w:rPr>
                <w:noProof/>
                <w:webHidden/>
              </w:rPr>
              <w:fldChar w:fldCharType="end"/>
            </w:r>
          </w:hyperlink>
        </w:p>
        <w:p w14:paraId="4468DAF9" w14:textId="1D3BAECC" w:rsidR="009F726C" w:rsidRDefault="007C10F3">
          <w:pPr>
            <w:pStyle w:val="TOC2"/>
            <w:tabs>
              <w:tab w:val="left" w:pos="880"/>
              <w:tab w:val="right" w:leader="dot" w:pos="9016"/>
            </w:tabs>
            <w:rPr>
              <w:rFonts w:asciiTheme="minorHAnsi" w:hAnsiTheme="minorHAnsi"/>
              <w:noProof/>
              <w:lang w:val="en-IE" w:eastAsia="en-IE"/>
            </w:rPr>
          </w:pPr>
          <w:hyperlink w:anchor="_Toc209606336" w:history="1">
            <w:r w:rsidR="009F726C" w:rsidRPr="007D24D9">
              <w:rPr>
                <w:rStyle w:val="Hyperlink"/>
                <w:bCs/>
                <w:noProof/>
              </w:rPr>
              <w:t>2.1</w:t>
            </w:r>
            <w:r w:rsidR="009F726C">
              <w:rPr>
                <w:rFonts w:asciiTheme="minorHAnsi" w:hAnsiTheme="minorHAnsi"/>
                <w:noProof/>
                <w:lang w:val="en-IE" w:eastAsia="en-IE"/>
              </w:rPr>
              <w:tab/>
            </w:r>
            <w:r w:rsidR="009F726C" w:rsidRPr="007D24D9">
              <w:rPr>
                <w:rStyle w:val="Hyperlink"/>
                <w:noProof/>
              </w:rPr>
              <w:t>The Contracting Authority</w:t>
            </w:r>
            <w:r w:rsidR="009F726C">
              <w:rPr>
                <w:noProof/>
                <w:webHidden/>
              </w:rPr>
              <w:tab/>
            </w:r>
            <w:r w:rsidR="009F726C">
              <w:rPr>
                <w:noProof/>
                <w:webHidden/>
              </w:rPr>
              <w:fldChar w:fldCharType="begin"/>
            </w:r>
            <w:r w:rsidR="009F726C">
              <w:rPr>
                <w:noProof/>
                <w:webHidden/>
              </w:rPr>
              <w:instrText xml:space="preserve"> PAGEREF _Toc209606336 \h </w:instrText>
            </w:r>
            <w:r w:rsidR="009F726C">
              <w:rPr>
                <w:noProof/>
                <w:webHidden/>
              </w:rPr>
            </w:r>
            <w:r w:rsidR="009F726C">
              <w:rPr>
                <w:noProof/>
                <w:webHidden/>
              </w:rPr>
              <w:fldChar w:fldCharType="separate"/>
            </w:r>
            <w:r w:rsidR="009F726C">
              <w:rPr>
                <w:noProof/>
                <w:webHidden/>
              </w:rPr>
              <w:t>5</w:t>
            </w:r>
            <w:r w:rsidR="009F726C">
              <w:rPr>
                <w:noProof/>
                <w:webHidden/>
              </w:rPr>
              <w:fldChar w:fldCharType="end"/>
            </w:r>
          </w:hyperlink>
        </w:p>
        <w:p w14:paraId="05A5625E" w14:textId="556D0013" w:rsidR="009F726C" w:rsidRDefault="007C10F3">
          <w:pPr>
            <w:pStyle w:val="TOC2"/>
            <w:tabs>
              <w:tab w:val="left" w:pos="880"/>
              <w:tab w:val="right" w:leader="dot" w:pos="9016"/>
            </w:tabs>
            <w:rPr>
              <w:rFonts w:asciiTheme="minorHAnsi" w:hAnsiTheme="minorHAnsi"/>
              <w:noProof/>
              <w:lang w:val="en-IE" w:eastAsia="en-IE"/>
            </w:rPr>
          </w:pPr>
          <w:hyperlink w:anchor="_Toc209606337" w:history="1">
            <w:r w:rsidR="009F726C" w:rsidRPr="007D24D9">
              <w:rPr>
                <w:rStyle w:val="Hyperlink"/>
                <w:bCs/>
                <w:noProof/>
              </w:rPr>
              <w:t>2.2</w:t>
            </w:r>
            <w:r w:rsidR="009F726C">
              <w:rPr>
                <w:rFonts w:asciiTheme="minorHAnsi" w:hAnsiTheme="minorHAnsi"/>
                <w:noProof/>
                <w:lang w:val="en-IE" w:eastAsia="en-IE"/>
              </w:rPr>
              <w:tab/>
            </w:r>
            <w:r w:rsidR="009F726C" w:rsidRPr="007D24D9">
              <w:rPr>
                <w:rStyle w:val="Hyperlink"/>
                <w:noProof/>
              </w:rPr>
              <w:t>Disclaimer</w:t>
            </w:r>
            <w:r w:rsidR="009F726C">
              <w:rPr>
                <w:noProof/>
                <w:webHidden/>
              </w:rPr>
              <w:tab/>
            </w:r>
            <w:r w:rsidR="009F726C">
              <w:rPr>
                <w:noProof/>
                <w:webHidden/>
              </w:rPr>
              <w:fldChar w:fldCharType="begin"/>
            </w:r>
            <w:r w:rsidR="009F726C">
              <w:rPr>
                <w:noProof/>
                <w:webHidden/>
              </w:rPr>
              <w:instrText xml:space="preserve"> PAGEREF _Toc209606337 \h </w:instrText>
            </w:r>
            <w:r w:rsidR="009F726C">
              <w:rPr>
                <w:noProof/>
                <w:webHidden/>
              </w:rPr>
            </w:r>
            <w:r w:rsidR="009F726C">
              <w:rPr>
                <w:noProof/>
                <w:webHidden/>
              </w:rPr>
              <w:fldChar w:fldCharType="separate"/>
            </w:r>
            <w:r w:rsidR="009F726C">
              <w:rPr>
                <w:noProof/>
                <w:webHidden/>
              </w:rPr>
              <w:t>5</w:t>
            </w:r>
            <w:r w:rsidR="009F726C">
              <w:rPr>
                <w:noProof/>
                <w:webHidden/>
              </w:rPr>
              <w:fldChar w:fldCharType="end"/>
            </w:r>
          </w:hyperlink>
        </w:p>
        <w:p w14:paraId="34BB76CF" w14:textId="1233B18F" w:rsidR="009F726C" w:rsidRDefault="007C10F3">
          <w:pPr>
            <w:pStyle w:val="TOC2"/>
            <w:tabs>
              <w:tab w:val="left" w:pos="880"/>
              <w:tab w:val="right" w:leader="dot" w:pos="9016"/>
            </w:tabs>
            <w:rPr>
              <w:rFonts w:asciiTheme="minorHAnsi" w:hAnsiTheme="minorHAnsi"/>
              <w:noProof/>
              <w:lang w:val="en-IE" w:eastAsia="en-IE"/>
            </w:rPr>
          </w:pPr>
          <w:hyperlink w:anchor="_Toc209606338" w:history="1">
            <w:r w:rsidR="009F726C" w:rsidRPr="007D24D9">
              <w:rPr>
                <w:rStyle w:val="Hyperlink"/>
                <w:bCs/>
                <w:noProof/>
              </w:rPr>
              <w:t>2.3</w:t>
            </w:r>
            <w:r w:rsidR="009F726C">
              <w:rPr>
                <w:rFonts w:asciiTheme="minorHAnsi" w:hAnsiTheme="minorHAnsi"/>
                <w:noProof/>
                <w:lang w:val="en-IE" w:eastAsia="en-IE"/>
              </w:rPr>
              <w:tab/>
            </w:r>
            <w:r w:rsidR="009F726C" w:rsidRPr="007D24D9">
              <w:rPr>
                <w:rStyle w:val="Hyperlink"/>
                <w:noProof/>
              </w:rPr>
              <w:t>Use of eTenders</w:t>
            </w:r>
            <w:r w:rsidR="009F726C">
              <w:rPr>
                <w:noProof/>
                <w:webHidden/>
              </w:rPr>
              <w:tab/>
            </w:r>
            <w:r w:rsidR="009F726C">
              <w:rPr>
                <w:noProof/>
                <w:webHidden/>
              </w:rPr>
              <w:fldChar w:fldCharType="begin"/>
            </w:r>
            <w:r w:rsidR="009F726C">
              <w:rPr>
                <w:noProof/>
                <w:webHidden/>
              </w:rPr>
              <w:instrText xml:space="preserve"> PAGEREF _Toc209606338 \h </w:instrText>
            </w:r>
            <w:r w:rsidR="009F726C">
              <w:rPr>
                <w:noProof/>
                <w:webHidden/>
              </w:rPr>
            </w:r>
            <w:r w:rsidR="009F726C">
              <w:rPr>
                <w:noProof/>
                <w:webHidden/>
              </w:rPr>
              <w:fldChar w:fldCharType="separate"/>
            </w:r>
            <w:r w:rsidR="009F726C">
              <w:rPr>
                <w:noProof/>
                <w:webHidden/>
              </w:rPr>
              <w:t>6</w:t>
            </w:r>
            <w:r w:rsidR="009F726C">
              <w:rPr>
                <w:noProof/>
                <w:webHidden/>
              </w:rPr>
              <w:fldChar w:fldCharType="end"/>
            </w:r>
          </w:hyperlink>
        </w:p>
        <w:p w14:paraId="16C9A1B1" w14:textId="45E0EC77" w:rsidR="009F726C" w:rsidRDefault="007C10F3">
          <w:pPr>
            <w:pStyle w:val="TOC2"/>
            <w:tabs>
              <w:tab w:val="left" w:pos="880"/>
              <w:tab w:val="right" w:leader="dot" w:pos="9016"/>
            </w:tabs>
            <w:rPr>
              <w:rFonts w:asciiTheme="minorHAnsi" w:hAnsiTheme="minorHAnsi"/>
              <w:noProof/>
              <w:lang w:val="en-IE" w:eastAsia="en-IE"/>
            </w:rPr>
          </w:pPr>
          <w:hyperlink w:anchor="_Toc209606339" w:history="1">
            <w:r w:rsidR="009F726C" w:rsidRPr="007D24D9">
              <w:rPr>
                <w:rStyle w:val="Hyperlink"/>
                <w:bCs/>
                <w:noProof/>
              </w:rPr>
              <w:t>2.4</w:t>
            </w:r>
            <w:r w:rsidR="009F726C">
              <w:rPr>
                <w:rFonts w:asciiTheme="minorHAnsi" w:hAnsiTheme="minorHAnsi"/>
                <w:noProof/>
                <w:lang w:val="en-IE" w:eastAsia="en-IE"/>
              </w:rPr>
              <w:tab/>
            </w:r>
            <w:r w:rsidR="009F726C" w:rsidRPr="007D24D9">
              <w:rPr>
                <w:rStyle w:val="Hyperlink"/>
                <w:noProof/>
              </w:rPr>
              <w:t>Use of a Tender Response Document</w:t>
            </w:r>
            <w:r w:rsidR="009F726C">
              <w:rPr>
                <w:noProof/>
                <w:webHidden/>
              </w:rPr>
              <w:tab/>
            </w:r>
            <w:r w:rsidR="009F726C">
              <w:rPr>
                <w:noProof/>
                <w:webHidden/>
              </w:rPr>
              <w:fldChar w:fldCharType="begin"/>
            </w:r>
            <w:r w:rsidR="009F726C">
              <w:rPr>
                <w:noProof/>
                <w:webHidden/>
              </w:rPr>
              <w:instrText xml:space="preserve"> PAGEREF _Toc209606339 \h </w:instrText>
            </w:r>
            <w:r w:rsidR="009F726C">
              <w:rPr>
                <w:noProof/>
                <w:webHidden/>
              </w:rPr>
            </w:r>
            <w:r w:rsidR="009F726C">
              <w:rPr>
                <w:noProof/>
                <w:webHidden/>
              </w:rPr>
              <w:fldChar w:fldCharType="separate"/>
            </w:r>
            <w:r w:rsidR="009F726C">
              <w:rPr>
                <w:noProof/>
                <w:webHidden/>
              </w:rPr>
              <w:t>6</w:t>
            </w:r>
            <w:r w:rsidR="009F726C">
              <w:rPr>
                <w:noProof/>
                <w:webHidden/>
              </w:rPr>
              <w:fldChar w:fldCharType="end"/>
            </w:r>
          </w:hyperlink>
        </w:p>
        <w:p w14:paraId="504CC982" w14:textId="7AECB9D0" w:rsidR="009F726C" w:rsidRDefault="007C10F3">
          <w:pPr>
            <w:pStyle w:val="TOC2"/>
            <w:tabs>
              <w:tab w:val="left" w:pos="880"/>
              <w:tab w:val="right" w:leader="dot" w:pos="9016"/>
            </w:tabs>
            <w:rPr>
              <w:rFonts w:asciiTheme="minorHAnsi" w:hAnsiTheme="minorHAnsi"/>
              <w:noProof/>
              <w:lang w:val="en-IE" w:eastAsia="en-IE"/>
            </w:rPr>
          </w:pPr>
          <w:hyperlink w:anchor="_Toc209606340" w:history="1">
            <w:r w:rsidR="009F726C" w:rsidRPr="007D24D9">
              <w:rPr>
                <w:rStyle w:val="Hyperlink"/>
                <w:bCs/>
                <w:noProof/>
              </w:rPr>
              <w:t>2.5</w:t>
            </w:r>
            <w:r w:rsidR="009F726C">
              <w:rPr>
                <w:rFonts w:asciiTheme="minorHAnsi" w:hAnsiTheme="minorHAnsi"/>
                <w:noProof/>
                <w:lang w:val="en-IE" w:eastAsia="en-IE"/>
              </w:rPr>
              <w:tab/>
            </w:r>
            <w:r w:rsidR="009F726C" w:rsidRPr="007D24D9">
              <w:rPr>
                <w:rStyle w:val="Hyperlink"/>
                <w:noProof/>
              </w:rPr>
              <w:t>Small and Medium Enterprise Participation</w:t>
            </w:r>
            <w:r w:rsidR="009F726C">
              <w:rPr>
                <w:noProof/>
                <w:webHidden/>
              </w:rPr>
              <w:tab/>
            </w:r>
            <w:r w:rsidR="009F726C">
              <w:rPr>
                <w:noProof/>
                <w:webHidden/>
              </w:rPr>
              <w:fldChar w:fldCharType="begin"/>
            </w:r>
            <w:r w:rsidR="009F726C">
              <w:rPr>
                <w:noProof/>
                <w:webHidden/>
              </w:rPr>
              <w:instrText xml:space="preserve"> PAGEREF _Toc209606340 \h </w:instrText>
            </w:r>
            <w:r w:rsidR="009F726C">
              <w:rPr>
                <w:noProof/>
                <w:webHidden/>
              </w:rPr>
            </w:r>
            <w:r w:rsidR="009F726C">
              <w:rPr>
                <w:noProof/>
                <w:webHidden/>
              </w:rPr>
              <w:fldChar w:fldCharType="separate"/>
            </w:r>
            <w:r w:rsidR="009F726C">
              <w:rPr>
                <w:noProof/>
                <w:webHidden/>
              </w:rPr>
              <w:t>6</w:t>
            </w:r>
            <w:r w:rsidR="009F726C">
              <w:rPr>
                <w:noProof/>
                <w:webHidden/>
              </w:rPr>
              <w:fldChar w:fldCharType="end"/>
            </w:r>
          </w:hyperlink>
        </w:p>
        <w:p w14:paraId="2CDB61A3" w14:textId="3B9C9A83" w:rsidR="009F726C" w:rsidRDefault="007C10F3">
          <w:pPr>
            <w:pStyle w:val="TOC1"/>
            <w:tabs>
              <w:tab w:val="left" w:pos="440"/>
              <w:tab w:val="right" w:leader="dot" w:pos="9016"/>
            </w:tabs>
            <w:rPr>
              <w:rFonts w:asciiTheme="minorHAnsi" w:hAnsiTheme="minorHAnsi"/>
              <w:noProof/>
              <w:lang w:val="en-IE" w:eastAsia="en-IE"/>
            </w:rPr>
          </w:pPr>
          <w:hyperlink w:anchor="_Toc209606341" w:history="1">
            <w:r w:rsidR="009F726C" w:rsidRPr="007D24D9">
              <w:rPr>
                <w:rStyle w:val="Hyperlink"/>
                <w:noProof/>
              </w:rPr>
              <w:t>3</w:t>
            </w:r>
            <w:r w:rsidR="009F726C">
              <w:rPr>
                <w:rFonts w:asciiTheme="minorHAnsi" w:hAnsiTheme="minorHAnsi"/>
                <w:noProof/>
                <w:lang w:val="en-IE" w:eastAsia="en-IE"/>
              </w:rPr>
              <w:tab/>
            </w:r>
            <w:r w:rsidR="009F726C" w:rsidRPr="007D24D9">
              <w:rPr>
                <w:rStyle w:val="Hyperlink"/>
                <w:noProof/>
              </w:rPr>
              <w:t>ABOUT THE FRAMEWORK AGREEMENT</w:t>
            </w:r>
            <w:r w:rsidR="009F726C">
              <w:rPr>
                <w:noProof/>
                <w:webHidden/>
              </w:rPr>
              <w:tab/>
            </w:r>
            <w:r w:rsidR="009F726C">
              <w:rPr>
                <w:noProof/>
                <w:webHidden/>
              </w:rPr>
              <w:fldChar w:fldCharType="begin"/>
            </w:r>
            <w:r w:rsidR="009F726C">
              <w:rPr>
                <w:noProof/>
                <w:webHidden/>
              </w:rPr>
              <w:instrText xml:space="preserve"> PAGEREF _Toc209606341 \h </w:instrText>
            </w:r>
            <w:r w:rsidR="009F726C">
              <w:rPr>
                <w:noProof/>
                <w:webHidden/>
              </w:rPr>
            </w:r>
            <w:r w:rsidR="009F726C">
              <w:rPr>
                <w:noProof/>
                <w:webHidden/>
              </w:rPr>
              <w:fldChar w:fldCharType="separate"/>
            </w:r>
            <w:r w:rsidR="009F726C">
              <w:rPr>
                <w:noProof/>
                <w:webHidden/>
              </w:rPr>
              <w:t>7</w:t>
            </w:r>
            <w:r w:rsidR="009F726C">
              <w:rPr>
                <w:noProof/>
                <w:webHidden/>
              </w:rPr>
              <w:fldChar w:fldCharType="end"/>
            </w:r>
          </w:hyperlink>
        </w:p>
        <w:p w14:paraId="773D62C8" w14:textId="26735ED0" w:rsidR="009F726C" w:rsidRDefault="007C10F3">
          <w:pPr>
            <w:pStyle w:val="TOC2"/>
            <w:tabs>
              <w:tab w:val="left" w:pos="880"/>
              <w:tab w:val="right" w:leader="dot" w:pos="9016"/>
            </w:tabs>
            <w:rPr>
              <w:rFonts w:asciiTheme="minorHAnsi" w:hAnsiTheme="minorHAnsi"/>
              <w:noProof/>
              <w:lang w:val="en-IE" w:eastAsia="en-IE"/>
            </w:rPr>
          </w:pPr>
          <w:hyperlink w:anchor="_Toc209606342" w:history="1">
            <w:r w:rsidR="009F726C" w:rsidRPr="007D24D9">
              <w:rPr>
                <w:rStyle w:val="Hyperlink"/>
                <w:bCs/>
                <w:noProof/>
              </w:rPr>
              <w:t>3.1</w:t>
            </w:r>
            <w:r w:rsidR="009F726C">
              <w:rPr>
                <w:rFonts w:asciiTheme="minorHAnsi" w:hAnsiTheme="minorHAnsi"/>
                <w:noProof/>
                <w:lang w:val="en-IE" w:eastAsia="en-IE"/>
              </w:rPr>
              <w:tab/>
            </w:r>
            <w:r w:rsidR="009F726C" w:rsidRPr="007D24D9">
              <w:rPr>
                <w:rStyle w:val="Hyperlink"/>
                <w:noProof/>
              </w:rPr>
              <w:t>Type of Framework</w:t>
            </w:r>
            <w:r w:rsidR="009F726C">
              <w:rPr>
                <w:noProof/>
                <w:webHidden/>
              </w:rPr>
              <w:tab/>
            </w:r>
            <w:r w:rsidR="009F726C">
              <w:rPr>
                <w:noProof/>
                <w:webHidden/>
              </w:rPr>
              <w:fldChar w:fldCharType="begin"/>
            </w:r>
            <w:r w:rsidR="009F726C">
              <w:rPr>
                <w:noProof/>
                <w:webHidden/>
              </w:rPr>
              <w:instrText xml:space="preserve"> PAGEREF _Toc209606342 \h </w:instrText>
            </w:r>
            <w:r w:rsidR="009F726C">
              <w:rPr>
                <w:noProof/>
                <w:webHidden/>
              </w:rPr>
            </w:r>
            <w:r w:rsidR="009F726C">
              <w:rPr>
                <w:noProof/>
                <w:webHidden/>
              </w:rPr>
              <w:fldChar w:fldCharType="separate"/>
            </w:r>
            <w:r w:rsidR="009F726C">
              <w:rPr>
                <w:noProof/>
                <w:webHidden/>
              </w:rPr>
              <w:t>7</w:t>
            </w:r>
            <w:r w:rsidR="009F726C">
              <w:rPr>
                <w:noProof/>
                <w:webHidden/>
              </w:rPr>
              <w:fldChar w:fldCharType="end"/>
            </w:r>
          </w:hyperlink>
        </w:p>
        <w:p w14:paraId="0903982F" w14:textId="6B6C5201" w:rsidR="009F726C" w:rsidRDefault="007C10F3">
          <w:pPr>
            <w:pStyle w:val="TOC2"/>
            <w:tabs>
              <w:tab w:val="left" w:pos="880"/>
              <w:tab w:val="right" w:leader="dot" w:pos="9016"/>
            </w:tabs>
            <w:rPr>
              <w:rFonts w:asciiTheme="minorHAnsi" w:hAnsiTheme="minorHAnsi"/>
              <w:noProof/>
              <w:lang w:val="en-IE" w:eastAsia="en-IE"/>
            </w:rPr>
          </w:pPr>
          <w:hyperlink w:anchor="_Toc209606343" w:history="1">
            <w:r w:rsidR="009F726C" w:rsidRPr="007D24D9">
              <w:rPr>
                <w:rStyle w:val="Hyperlink"/>
                <w:bCs/>
                <w:noProof/>
              </w:rPr>
              <w:t>3.2</w:t>
            </w:r>
            <w:r w:rsidR="009F726C">
              <w:rPr>
                <w:rFonts w:asciiTheme="minorHAnsi" w:hAnsiTheme="minorHAnsi"/>
                <w:noProof/>
                <w:lang w:val="en-IE" w:eastAsia="en-IE"/>
              </w:rPr>
              <w:tab/>
            </w:r>
            <w:r w:rsidR="009F726C" w:rsidRPr="007D24D9">
              <w:rPr>
                <w:rStyle w:val="Hyperlink"/>
                <w:noProof/>
              </w:rPr>
              <w:t>Overview of Requirements under the Framework Agreement</w:t>
            </w:r>
            <w:r w:rsidR="009F726C">
              <w:rPr>
                <w:noProof/>
                <w:webHidden/>
              </w:rPr>
              <w:tab/>
            </w:r>
            <w:r w:rsidR="009F726C">
              <w:rPr>
                <w:noProof/>
                <w:webHidden/>
              </w:rPr>
              <w:fldChar w:fldCharType="begin"/>
            </w:r>
            <w:r w:rsidR="009F726C">
              <w:rPr>
                <w:noProof/>
                <w:webHidden/>
              </w:rPr>
              <w:instrText xml:space="preserve"> PAGEREF _Toc209606343 \h </w:instrText>
            </w:r>
            <w:r w:rsidR="009F726C">
              <w:rPr>
                <w:noProof/>
                <w:webHidden/>
              </w:rPr>
            </w:r>
            <w:r w:rsidR="009F726C">
              <w:rPr>
                <w:noProof/>
                <w:webHidden/>
              </w:rPr>
              <w:fldChar w:fldCharType="separate"/>
            </w:r>
            <w:r w:rsidR="009F726C">
              <w:rPr>
                <w:noProof/>
                <w:webHidden/>
              </w:rPr>
              <w:t>7</w:t>
            </w:r>
            <w:r w:rsidR="009F726C">
              <w:rPr>
                <w:noProof/>
                <w:webHidden/>
              </w:rPr>
              <w:fldChar w:fldCharType="end"/>
            </w:r>
          </w:hyperlink>
        </w:p>
        <w:p w14:paraId="69F1EA8F" w14:textId="1220054E" w:rsidR="009F726C" w:rsidRDefault="007C10F3">
          <w:pPr>
            <w:pStyle w:val="TOC3"/>
            <w:tabs>
              <w:tab w:val="left" w:pos="1320"/>
              <w:tab w:val="right" w:leader="dot" w:pos="9016"/>
            </w:tabs>
            <w:rPr>
              <w:rFonts w:asciiTheme="minorHAnsi" w:hAnsiTheme="minorHAnsi"/>
              <w:noProof/>
              <w:lang w:val="en-IE" w:eastAsia="en-IE"/>
            </w:rPr>
          </w:pPr>
          <w:hyperlink w:anchor="_Toc209606344" w:history="1">
            <w:r w:rsidR="009F726C" w:rsidRPr="007D24D9">
              <w:rPr>
                <w:rStyle w:val="Hyperlink"/>
                <w:b/>
                <w:bCs/>
                <w:noProof/>
              </w:rPr>
              <w:t>3.2.1</w:t>
            </w:r>
            <w:r w:rsidR="009F726C">
              <w:rPr>
                <w:rFonts w:asciiTheme="minorHAnsi" w:hAnsiTheme="minorHAnsi"/>
                <w:noProof/>
                <w:lang w:val="en-IE" w:eastAsia="en-IE"/>
              </w:rPr>
              <w:tab/>
            </w:r>
            <w:r w:rsidR="009F726C" w:rsidRPr="007D24D9">
              <w:rPr>
                <w:rStyle w:val="Hyperlink"/>
                <w:b/>
                <w:bCs/>
                <w:noProof/>
              </w:rPr>
              <w:t>The Scope of the Framework Agreement</w:t>
            </w:r>
            <w:r w:rsidR="009F726C">
              <w:rPr>
                <w:noProof/>
                <w:webHidden/>
              </w:rPr>
              <w:tab/>
            </w:r>
            <w:r w:rsidR="009F726C">
              <w:rPr>
                <w:noProof/>
                <w:webHidden/>
              </w:rPr>
              <w:fldChar w:fldCharType="begin"/>
            </w:r>
            <w:r w:rsidR="009F726C">
              <w:rPr>
                <w:noProof/>
                <w:webHidden/>
              </w:rPr>
              <w:instrText xml:space="preserve"> PAGEREF _Toc209606344 \h </w:instrText>
            </w:r>
            <w:r w:rsidR="009F726C">
              <w:rPr>
                <w:noProof/>
                <w:webHidden/>
              </w:rPr>
            </w:r>
            <w:r w:rsidR="009F726C">
              <w:rPr>
                <w:noProof/>
                <w:webHidden/>
              </w:rPr>
              <w:fldChar w:fldCharType="separate"/>
            </w:r>
            <w:r w:rsidR="009F726C">
              <w:rPr>
                <w:noProof/>
                <w:webHidden/>
              </w:rPr>
              <w:t>7</w:t>
            </w:r>
            <w:r w:rsidR="009F726C">
              <w:rPr>
                <w:noProof/>
                <w:webHidden/>
              </w:rPr>
              <w:fldChar w:fldCharType="end"/>
            </w:r>
          </w:hyperlink>
        </w:p>
        <w:p w14:paraId="00C06597" w14:textId="41FD2589" w:rsidR="009F726C" w:rsidRDefault="007C10F3">
          <w:pPr>
            <w:pStyle w:val="TOC3"/>
            <w:tabs>
              <w:tab w:val="left" w:pos="1320"/>
              <w:tab w:val="right" w:leader="dot" w:pos="9016"/>
            </w:tabs>
            <w:rPr>
              <w:rFonts w:asciiTheme="minorHAnsi" w:hAnsiTheme="minorHAnsi"/>
              <w:noProof/>
              <w:lang w:val="en-IE" w:eastAsia="en-IE"/>
            </w:rPr>
          </w:pPr>
          <w:hyperlink w:anchor="_Toc209606345" w:history="1">
            <w:r w:rsidR="009F726C" w:rsidRPr="007D24D9">
              <w:rPr>
                <w:rStyle w:val="Hyperlink"/>
                <w:b/>
                <w:bCs/>
                <w:noProof/>
              </w:rPr>
              <w:t>3.2.2</w:t>
            </w:r>
            <w:r w:rsidR="009F726C">
              <w:rPr>
                <w:rFonts w:asciiTheme="minorHAnsi" w:hAnsiTheme="minorHAnsi"/>
                <w:noProof/>
                <w:lang w:val="en-IE" w:eastAsia="en-IE"/>
              </w:rPr>
              <w:tab/>
            </w:r>
            <w:r w:rsidR="009F726C" w:rsidRPr="007D24D9">
              <w:rPr>
                <w:rStyle w:val="Hyperlink"/>
                <w:b/>
                <w:bCs/>
                <w:noProof/>
              </w:rPr>
              <w:t>The Scope of the Initial Call-Off Contract</w:t>
            </w:r>
            <w:r w:rsidR="009F726C">
              <w:rPr>
                <w:noProof/>
                <w:webHidden/>
              </w:rPr>
              <w:tab/>
            </w:r>
            <w:r w:rsidR="009F726C">
              <w:rPr>
                <w:noProof/>
                <w:webHidden/>
              </w:rPr>
              <w:fldChar w:fldCharType="begin"/>
            </w:r>
            <w:r w:rsidR="009F726C">
              <w:rPr>
                <w:noProof/>
                <w:webHidden/>
              </w:rPr>
              <w:instrText xml:space="preserve"> PAGEREF _Toc209606345 \h </w:instrText>
            </w:r>
            <w:r w:rsidR="009F726C">
              <w:rPr>
                <w:noProof/>
                <w:webHidden/>
              </w:rPr>
            </w:r>
            <w:r w:rsidR="009F726C">
              <w:rPr>
                <w:noProof/>
                <w:webHidden/>
              </w:rPr>
              <w:fldChar w:fldCharType="separate"/>
            </w:r>
            <w:r w:rsidR="009F726C">
              <w:rPr>
                <w:noProof/>
                <w:webHidden/>
              </w:rPr>
              <w:t>7</w:t>
            </w:r>
            <w:r w:rsidR="009F726C">
              <w:rPr>
                <w:noProof/>
                <w:webHidden/>
              </w:rPr>
              <w:fldChar w:fldCharType="end"/>
            </w:r>
          </w:hyperlink>
        </w:p>
        <w:p w14:paraId="70060C12" w14:textId="5369CE3A" w:rsidR="009F726C" w:rsidRDefault="007C10F3">
          <w:pPr>
            <w:pStyle w:val="TOC3"/>
            <w:tabs>
              <w:tab w:val="left" w:pos="1320"/>
              <w:tab w:val="right" w:leader="dot" w:pos="9016"/>
            </w:tabs>
            <w:rPr>
              <w:rFonts w:asciiTheme="minorHAnsi" w:hAnsiTheme="minorHAnsi"/>
              <w:noProof/>
              <w:lang w:val="en-IE" w:eastAsia="en-IE"/>
            </w:rPr>
          </w:pPr>
          <w:hyperlink w:anchor="_Toc209606346" w:history="1">
            <w:r w:rsidR="009F726C" w:rsidRPr="007D24D9">
              <w:rPr>
                <w:rStyle w:val="Hyperlink"/>
                <w:b/>
                <w:bCs/>
                <w:noProof/>
              </w:rPr>
              <w:t>3.2.3</w:t>
            </w:r>
            <w:r w:rsidR="009F726C">
              <w:rPr>
                <w:rFonts w:asciiTheme="minorHAnsi" w:hAnsiTheme="minorHAnsi"/>
                <w:noProof/>
                <w:lang w:val="en-IE" w:eastAsia="en-IE"/>
              </w:rPr>
              <w:tab/>
            </w:r>
            <w:r w:rsidR="009F726C" w:rsidRPr="007D24D9">
              <w:rPr>
                <w:rStyle w:val="Hyperlink"/>
                <w:b/>
                <w:bCs/>
                <w:noProof/>
              </w:rPr>
              <w:t>Additional / Call-Off Contracts under the Framework</w:t>
            </w:r>
            <w:r w:rsidR="009F726C">
              <w:rPr>
                <w:noProof/>
                <w:webHidden/>
              </w:rPr>
              <w:tab/>
            </w:r>
            <w:r w:rsidR="009F726C">
              <w:rPr>
                <w:noProof/>
                <w:webHidden/>
              </w:rPr>
              <w:fldChar w:fldCharType="begin"/>
            </w:r>
            <w:r w:rsidR="009F726C">
              <w:rPr>
                <w:noProof/>
                <w:webHidden/>
              </w:rPr>
              <w:instrText xml:space="preserve"> PAGEREF _Toc209606346 \h </w:instrText>
            </w:r>
            <w:r w:rsidR="009F726C">
              <w:rPr>
                <w:noProof/>
                <w:webHidden/>
              </w:rPr>
            </w:r>
            <w:r w:rsidR="009F726C">
              <w:rPr>
                <w:noProof/>
                <w:webHidden/>
              </w:rPr>
              <w:fldChar w:fldCharType="separate"/>
            </w:r>
            <w:r w:rsidR="009F726C">
              <w:rPr>
                <w:noProof/>
                <w:webHidden/>
              </w:rPr>
              <w:t>7</w:t>
            </w:r>
            <w:r w:rsidR="009F726C">
              <w:rPr>
                <w:noProof/>
                <w:webHidden/>
              </w:rPr>
              <w:fldChar w:fldCharType="end"/>
            </w:r>
          </w:hyperlink>
        </w:p>
        <w:p w14:paraId="330A13EA" w14:textId="2B7F3C20" w:rsidR="009F726C" w:rsidRDefault="007C10F3">
          <w:pPr>
            <w:pStyle w:val="TOC2"/>
            <w:tabs>
              <w:tab w:val="left" w:pos="880"/>
              <w:tab w:val="right" w:leader="dot" w:pos="9016"/>
            </w:tabs>
            <w:rPr>
              <w:rFonts w:asciiTheme="minorHAnsi" w:hAnsiTheme="minorHAnsi"/>
              <w:noProof/>
              <w:lang w:val="en-IE" w:eastAsia="en-IE"/>
            </w:rPr>
          </w:pPr>
          <w:hyperlink w:anchor="_Toc209606347" w:history="1">
            <w:r w:rsidR="009F726C" w:rsidRPr="007D24D9">
              <w:rPr>
                <w:rStyle w:val="Hyperlink"/>
                <w:bCs/>
                <w:noProof/>
              </w:rPr>
              <w:t>3.3</w:t>
            </w:r>
            <w:r w:rsidR="009F726C">
              <w:rPr>
                <w:rFonts w:asciiTheme="minorHAnsi" w:hAnsiTheme="minorHAnsi"/>
                <w:noProof/>
                <w:lang w:val="en-IE" w:eastAsia="en-IE"/>
              </w:rPr>
              <w:tab/>
            </w:r>
            <w:r w:rsidR="009F726C" w:rsidRPr="007D24D9">
              <w:rPr>
                <w:rStyle w:val="Hyperlink"/>
                <w:noProof/>
              </w:rPr>
              <w:t>Anticipated Timeline</w:t>
            </w:r>
            <w:r w:rsidR="009F726C">
              <w:rPr>
                <w:noProof/>
                <w:webHidden/>
              </w:rPr>
              <w:tab/>
            </w:r>
            <w:r w:rsidR="009F726C">
              <w:rPr>
                <w:noProof/>
                <w:webHidden/>
              </w:rPr>
              <w:fldChar w:fldCharType="begin"/>
            </w:r>
            <w:r w:rsidR="009F726C">
              <w:rPr>
                <w:noProof/>
                <w:webHidden/>
              </w:rPr>
              <w:instrText xml:space="preserve"> PAGEREF _Toc209606347 \h </w:instrText>
            </w:r>
            <w:r w:rsidR="009F726C">
              <w:rPr>
                <w:noProof/>
                <w:webHidden/>
              </w:rPr>
            </w:r>
            <w:r w:rsidR="009F726C">
              <w:rPr>
                <w:noProof/>
                <w:webHidden/>
              </w:rPr>
              <w:fldChar w:fldCharType="separate"/>
            </w:r>
            <w:r w:rsidR="009F726C">
              <w:rPr>
                <w:noProof/>
                <w:webHidden/>
              </w:rPr>
              <w:t>7</w:t>
            </w:r>
            <w:r w:rsidR="009F726C">
              <w:rPr>
                <w:noProof/>
                <w:webHidden/>
              </w:rPr>
              <w:fldChar w:fldCharType="end"/>
            </w:r>
          </w:hyperlink>
        </w:p>
        <w:p w14:paraId="24AAC350" w14:textId="5CA69C43" w:rsidR="009F726C" w:rsidRDefault="007C10F3">
          <w:pPr>
            <w:pStyle w:val="TOC2"/>
            <w:tabs>
              <w:tab w:val="left" w:pos="880"/>
              <w:tab w:val="right" w:leader="dot" w:pos="9016"/>
            </w:tabs>
            <w:rPr>
              <w:rFonts w:asciiTheme="minorHAnsi" w:hAnsiTheme="minorHAnsi"/>
              <w:noProof/>
              <w:lang w:val="en-IE" w:eastAsia="en-IE"/>
            </w:rPr>
          </w:pPr>
          <w:hyperlink w:anchor="_Toc209606348" w:history="1">
            <w:r w:rsidR="009F726C" w:rsidRPr="007D24D9">
              <w:rPr>
                <w:rStyle w:val="Hyperlink"/>
                <w:bCs/>
                <w:noProof/>
              </w:rPr>
              <w:t>3.4</w:t>
            </w:r>
            <w:r w:rsidR="009F726C">
              <w:rPr>
                <w:rFonts w:asciiTheme="minorHAnsi" w:hAnsiTheme="minorHAnsi"/>
                <w:noProof/>
                <w:lang w:val="en-IE" w:eastAsia="en-IE"/>
              </w:rPr>
              <w:tab/>
            </w:r>
            <w:r w:rsidR="009F726C" w:rsidRPr="007D24D9">
              <w:rPr>
                <w:rStyle w:val="Hyperlink"/>
                <w:noProof/>
              </w:rPr>
              <w:t>Numbers admitted to the Framework</w:t>
            </w:r>
            <w:r w:rsidR="009F726C">
              <w:rPr>
                <w:noProof/>
                <w:webHidden/>
              </w:rPr>
              <w:tab/>
            </w:r>
            <w:r w:rsidR="009F726C">
              <w:rPr>
                <w:noProof/>
                <w:webHidden/>
              </w:rPr>
              <w:fldChar w:fldCharType="begin"/>
            </w:r>
            <w:r w:rsidR="009F726C">
              <w:rPr>
                <w:noProof/>
                <w:webHidden/>
              </w:rPr>
              <w:instrText xml:space="preserve"> PAGEREF _Toc209606348 \h </w:instrText>
            </w:r>
            <w:r w:rsidR="009F726C">
              <w:rPr>
                <w:noProof/>
                <w:webHidden/>
              </w:rPr>
            </w:r>
            <w:r w:rsidR="009F726C">
              <w:rPr>
                <w:noProof/>
                <w:webHidden/>
              </w:rPr>
              <w:fldChar w:fldCharType="separate"/>
            </w:r>
            <w:r w:rsidR="009F726C">
              <w:rPr>
                <w:noProof/>
                <w:webHidden/>
              </w:rPr>
              <w:t>8</w:t>
            </w:r>
            <w:r w:rsidR="009F726C">
              <w:rPr>
                <w:noProof/>
                <w:webHidden/>
              </w:rPr>
              <w:fldChar w:fldCharType="end"/>
            </w:r>
          </w:hyperlink>
        </w:p>
        <w:p w14:paraId="46139C98" w14:textId="1330E4FC" w:rsidR="009F726C" w:rsidRDefault="007C10F3">
          <w:pPr>
            <w:pStyle w:val="TOC2"/>
            <w:tabs>
              <w:tab w:val="left" w:pos="880"/>
              <w:tab w:val="right" w:leader="dot" w:pos="9016"/>
            </w:tabs>
            <w:rPr>
              <w:rFonts w:asciiTheme="minorHAnsi" w:hAnsiTheme="minorHAnsi"/>
              <w:noProof/>
              <w:lang w:val="en-IE" w:eastAsia="en-IE"/>
            </w:rPr>
          </w:pPr>
          <w:hyperlink w:anchor="_Toc209606349" w:history="1">
            <w:r w:rsidR="009F726C" w:rsidRPr="007D24D9">
              <w:rPr>
                <w:rStyle w:val="Hyperlink"/>
                <w:bCs/>
                <w:noProof/>
              </w:rPr>
              <w:t>3.5</w:t>
            </w:r>
            <w:r w:rsidR="009F726C">
              <w:rPr>
                <w:rFonts w:asciiTheme="minorHAnsi" w:hAnsiTheme="minorHAnsi"/>
                <w:noProof/>
                <w:lang w:val="en-IE" w:eastAsia="en-IE"/>
              </w:rPr>
              <w:tab/>
            </w:r>
            <w:r w:rsidR="009F726C" w:rsidRPr="007D24D9">
              <w:rPr>
                <w:rStyle w:val="Hyperlink"/>
                <w:noProof/>
              </w:rPr>
              <w:t>Duration of the Framework Agreement</w:t>
            </w:r>
            <w:r w:rsidR="009F726C">
              <w:rPr>
                <w:noProof/>
                <w:webHidden/>
              </w:rPr>
              <w:tab/>
            </w:r>
            <w:r w:rsidR="009F726C">
              <w:rPr>
                <w:noProof/>
                <w:webHidden/>
              </w:rPr>
              <w:fldChar w:fldCharType="begin"/>
            </w:r>
            <w:r w:rsidR="009F726C">
              <w:rPr>
                <w:noProof/>
                <w:webHidden/>
              </w:rPr>
              <w:instrText xml:space="preserve"> PAGEREF _Toc209606349 \h </w:instrText>
            </w:r>
            <w:r w:rsidR="009F726C">
              <w:rPr>
                <w:noProof/>
                <w:webHidden/>
              </w:rPr>
            </w:r>
            <w:r w:rsidR="009F726C">
              <w:rPr>
                <w:noProof/>
                <w:webHidden/>
              </w:rPr>
              <w:fldChar w:fldCharType="separate"/>
            </w:r>
            <w:r w:rsidR="009F726C">
              <w:rPr>
                <w:noProof/>
                <w:webHidden/>
              </w:rPr>
              <w:t>8</w:t>
            </w:r>
            <w:r w:rsidR="009F726C">
              <w:rPr>
                <w:noProof/>
                <w:webHidden/>
              </w:rPr>
              <w:fldChar w:fldCharType="end"/>
            </w:r>
          </w:hyperlink>
        </w:p>
        <w:p w14:paraId="796B4676" w14:textId="64949F9A" w:rsidR="009F726C" w:rsidRDefault="007C10F3">
          <w:pPr>
            <w:pStyle w:val="TOC2"/>
            <w:tabs>
              <w:tab w:val="left" w:pos="880"/>
              <w:tab w:val="right" w:leader="dot" w:pos="9016"/>
            </w:tabs>
            <w:rPr>
              <w:rFonts w:asciiTheme="minorHAnsi" w:hAnsiTheme="minorHAnsi"/>
              <w:noProof/>
              <w:lang w:val="en-IE" w:eastAsia="en-IE"/>
            </w:rPr>
          </w:pPr>
          <w:hyperlink w:anchor="_Toc209606350" w:history="1">
            <w:r w:rsidR="009F726C" w:rsidRPr="007D24D9">
              <w:rPr>
                <w:rStyle w:val="Hyperlink"/>
                <w:bCs/>
                <w:noProof/>
              </w:rPr>
              <w:t>3.6</w:t>
            </w:r>
            <w:r w:rsidR="009F726C">
              <w:rPr>
                <w:rFonts w:asciiTheme="minorHAnsi" w:hAnsiTheme="minorHAnsi"/>
                <w:noProof/>
                <w:lang w:val="en-IE" w:eastAsia="en-IE"/>
              </w:rPr>
              <w:tab/>
            </w:r>
            <w:r w:rsidR="009F726C" w:rsidRPr="007D24D9">
              <w:rPr>
                <w:rStyle w:val="Hyperlink"/>
                <w:noProof/>
              </w:rPr>
              <w:t>Estimated Value for the Framework Agreement</w:t>
            </w:r>
            <w:r w:rsidR="009F726C">
              <w:rPr>
                <w:noProof/>
                <w:webHidden/>
              </w:rPr>
              <w:tab/>
            </w:r>
            <w:r w:rsidR="009F726C">
              <w:rPr>
                <w:noProof/>
                <w:webHidden/>
              </w:rPr>
              <w:fldChar w:fldCharType="begin"/>
            </w:r>
            <w:r w:rsidR="009F726C">
              <w:rPr>
                <w:noProof/>
                <w:webHidden/>
              </w:rPr>
              <w:instrText xml:space="preserve"> PAGEREF _Toc209606350 \h </w:instrText>
            </w:r>
            <w:r w:rsidR="009F726C">
              <w:rPr>
                <w:noProof/>
                <w:webHidden/>
              </w:rPr>
            </w:r>
            <w:r w:rsidR="009F726C">
              <w:rPr>
                <w:noProof/>
                <w:webHidden/>
              </w:rPr>
              <w:fldChar w:fldCharType="separate"/>
            </w:r>
            <w:r w:rsidR="009F726C">
              <w:rPr>
                <w:noProof/>
                <w:webHidden/>
              </w:rPr>
              <w:t>8</w:t>
            </w:r>
            <w:r w:rsidR="009F726C">
              <w:rPr>
                <w:noProof/>
                <w:webHidden/>
              </w:rPr>
              <w:fldChar w:fldCharType="end"/>
            </w:r>
          </w:hyperlink>
        </w:p>
        <w:p w14:paraId="237B1581" w14:textId="3918CB93" w:rsidR="009F726C" w:rsidRDefault="007C10F3">
          <w:pPr>
            <w:pStyle w:val="TOC2"/>
            <w:tabs>
              <w:tab w:val="left" w:pos="880"/>
              <w:tab w:val="right" w:leader="dot" w:pos="9016"/>
            </w:tabs>
            <w:rPr>
              <w:rFonts w:asciiTheme="minorHAnsi" w:hAnsiTheme="minorHAnsi"/>
              <w:noProof/>
              <w:lang w:val="en-IE" w:eastAsia="en-IE"/>
            </w:rPr>
          </w:pPr>
          <w:hyperlink w:anchor="_Toc209606351" w:history="1">
            <w:r w:rsidR="009F726C" w:rsidRPr="007D24D9">
              <w:rPr>
                <w:rStyle w:val="Hyperlink"/>
                <w:bCs/>
                <w:noProof/>
              </w:rPr>
              <w:t>3.7</w:t>
            </w:r>
            <w:r w:rsidR="009F726C">
              <w:rPr>
                <w:rFonts w:asciiTheme="minorHAnsi" w:hAnsiTheme="minorHAnsi"/>
                <w:noProof/>
                <w:lang w:val="en-IE" w:eastAsia="en-IE"/>
              </w:rPr>
              <w:tab/>
            </w:r>
            <w:r w:rsidR="009F726C" w:rsidRPr="007D24D9">
              <w:rPr>
                <w:rStyle w:val="Hyperlink"/>
                <w:noProof/>
              </w:rPr>
              <w:t>Awarding Contracts under the Framework Agreement</w:t>
            </w:r>
            <w:r w:rsidR="009F726C">
              <w:rPr>
                <w:noProof/>
                <w:webHidden/>
              </w:rPr>
              <w:tab/>
            </w:r>
            <w:r w:rsidR="009F726C">
              <w:rPr>
                <w:noProof/>
                <w:webHidden/>
              </w:rPr>
              <w:fldChar w:fldCharType="begin"/>
            </w:r>
            <w:r w:rsidR="009F726C">
              <w:rPr>
                <w:noProof/>
                <w:webHidden/>
              </w:rPr>
              <w:instrText xml:space="preserve"> PAGEREF _Toc209606351 \h </w:instrText>
            </w:r>
            <w:r w:rsidR="009F726C">
              <w:rPr>
                <w:noProof/>
                <w:webHidden/>
              </w:rPr>
            </w:r>
            <w:r w:rsidR="009F726C">
              <w:rPr>
                <w:noProof/>
                <w:webHidden/>
              </w:rPr>
              <w:fldChar w:fldCharType="separate"/>
            </w:r>
            <w:r w:rsidR="009F726C">
              <w:rPr>
                <w:noProof/>
                <w:webHidden/>
              </w:rPr>
              <w:t>8</w:t>
            </w:r>
            <w:r w:rsidR="009F726C">
              <w:rPr>
                <w:noProof/>
                <w:webHidden/>
              </w:rPr>
              <w:fldChar w:fldCharType="end"/>
            </w:r>
          </w:hyperlink>
        </w:p>
        <w:p w14:paraId="43F4BA6C" w14:textId="003563D7" w:rsidR="009F726C" w:rsidRDefault="007C10F3">
          <w:pPr>
            <w:pStyle w:val="TOC2"/>
            <w:tabs>
              <w:tab w:val="left" w:pos="880"/>
              <w:tab w:val="right" w:leader="dot" w:pos="9016"/>
            </w:tabs>
            <w:rPr>
              <w:rFonts w:asciiTheme="minorHAnsi" w:hAnsiTheme="minorHAnsi"/>
              <w:noProof/>
              <w:lang w:val="en-IE" w:eastAsia="en-IE"/>
            </w:rPr>
          </w:pPr>
          <w:hyperlink w:anchor="_Toc209606352" w:history="1">
            <w:r w:rsidR="009F726C" w:rsidRPr="007D24D9">
              <w:rPr>
                <w:rStyle w:val="Hyperlink"/>
                <w:bCs/>
                <w:noProof/>
              </w:rPr>
              <w:t>3.8</w:t>
            </w:r>
            <w:r w:rsidR="009F726C">
              <w:rPr>
                <w:rFonts w:asciiTheme="minorHAnsi" w:hAnsiTheme="minorHAnsi"/>
                <w:noProof/>
                <w:lang w:val="en-IE" w:eastAsia="en-IE"/>
              </w:rPr>
              <w:tab/>
            </w:r>
            <w:r w:rsidR="009F726C" w:rsidRPr="007D24D9">
              <w:rPr>
                <w:rStyle w:val="Hyperlink"/>
                <w:noProof/>
              </w:rPr>
              <w:t>Right to tender outside of the Framework</w:t>
            </w:r>
            <w:r w:rsidR="009F726C">
              <w:rPr>
                <w:noProof/>
                <w:webHidden/>
              </w:rPr>
              <w:tab/>
            </w:r>
            <w:r w:rsidR="009F726C">
              <w:rPr>
                <w:noProof/>
                <w:webHidden/>
              </w:rPr>
              <w:fldChar w:fldCharType="begin"/>
            </w:r>
            <w:r w:rsidR="009F726C">
              <w:rPr>
                <w:noProof/>
                <w:webHidden/>
              </w:rPr>
              <w:instrText xml:space="preserve"> PAGEREF _Toc209606352 \h </w:instrText>
            </w:r>
            <w:r w:rsidR="009F726C">
              <w:rPr>
                <w:noProof/>
                <w:webHidden/>
              </w:rPr>
            </w:r>
            <w:r w:rsidR="009F726C">
              <w:rPr>
                <w:noProof/>
                <w:webHidden/>
              </w:rPr>
              <w:fldChar w:fldCharType="separate"/>
            </w:r>
            <w:r w:rsidR="009F726C">
              <w:rPr>
                <w:noProof/>
                <w:webHidden/>
              </w:rPr>
              <w:t>8</w:t>
            </w:r>
            <w:r w:rsidR="009F726C">
              <w:rPr>
                <w:noProof/>
                <w:webHidden/>
              </w:rPr>
              <w:fldChar w:fldCharType="end"/>
            </w:r>
          </w:hyperlink>
        </w:p>
        <w:p w14:paraId="1EA0A2CB" w14:textId="7DBB3F26" w:rsidR="009F726C" w:rsidRDefault="007C10F3">
          <w:pPr>
            <w:pStyle w:val="TOC2"/>
            <w:tabs>
              <w:tab w:val="left" w:pos="880"/>
              <w:tab w:val="right" w:leader="dot" w:pos="9016"/>
            </w:tabs>
            <w:rPr>
              <w:rFonts w:asciiTheme="minorHAnsi" w:hAnsiTheme="minorHAnsi"/>
              <w:noProof/>
              <w:lang w:val="en-IE" w:eastAsia="en-IE"/>
            </w:rPr>
          </w:pPr>
          <w:hyperlink w:anchor="_Toc209606353" w:history="1">
            <w:r w:rsidR="009F726C" w:rsidRPr="007D24D9">
              <w:rPr>
                <w:rStyle w:val="Hyperlink"/>
                <w:bCs/>
                <w:noProof/>
              </w:rPr>
              <w:t>3.9</w:t>
            </w:r>
            <w:r w:rsidR="009F726C">
              <w:rPr>
                <w:rFonts w:asciiTheme="minorHAnsi" w:hAnsiTheme="minorHAnsi"/>
                <w:noProof/>
                <w:lang w:val="en-IE" w:eastAsia="en-IE"/>
              </w:rPr>
              <w:tab/>
            </w:r>
            <w:r w:rsidR="009F726C" w:rsidRPr="007D24D9">
              <w:rPr>
                <w:rStyle w:val="Hyperlink"/>
                <w:noProof/>
              </w:rPr>
              <w:t>Compliance with the Terms and Conditions of the Framework Agreement</w:t>
            </w:r>
            <w:r w:rsidR="009F726C">
              <w:rPr>
                <w:noProof/>
                <w:webHidden/>
              </w:rPr>
              <w:tab/>
            </w:r>
            <w:r w:rsidR="009F726C">
              <w:rPr>
                <w:noProof/>
                <w:webHidden/>
              </w:rPr>
              <w:fldChar w:fldCharType="begin"/>
            </w:r>
            <w:r w:rsidR="009F726C">
              <w:rPr>
                <w:noProof/>
                <w:webHidden/>
              </w:rPr>
              <w:instrText xml:space="preserve"> PAGEREF _Toc209606353 \h </w:instrText>
            </w:r>
            <w:r w:rsidR="009F726C">
              <w:rPr>
                <w:noProof/>
                <w:webHidden/>
              </w:rPr>
            </w:r>
            <w:r w:rsidR="009F726C">
              <w:rPr>
                <w:noProof/>
                <w:webHidden/>
              </w:rPr>
              <w:fldChar w:fldCharType="separate"/>
            </w:r>
            <w:r w:rsidR="009F726C">
              <w:rPr>
                <w:noProof/>
                <w:webHidden/>
              </w:rPr>
              <w:t>9</w:t>
            </w:r>
            <w:r w:rsidR="009F726C">
              <w:rPr>
                <w:noProof/>
                <w:webHidden/>
              </w:rPr>
              <w:fldChar w:fldCharType="end"/>
            </w:r>
          </w:hyperlink>
        </w:p>
        <w:p w14:paraId="13920C42" w14:textId="37E66838" w:rsidR="009F726C" w:rsidRDefault="007C10F3">
          <w:pPr>
            <w:pStyle w:val="TOC2"/>
            <w:tabs>
              <w:tab w:val="left" w:pos="880"/>
              <w:tab w:val="right" w:leader="dot" w:pos="9016"/>
            </w:tabs>
            <w:rPr>
              <w:rFonts w:asciiTheme="minorHAnsi" w:hAnsiTheme="minorHAnsi"/>
              <w:noProof/>
              <w:lang w:val="en-IE" w:eastAsia="en-IE"/>
            </w:rPr>
          </w:pPr>
          <w:hyperlink w:anchor="_Toc209606354" w:history="1">
            <w:r w:rsidR="009F726C" w:rsidRPr="007D24D9">
              <w:rPr>
                <w:rStyle w:val="Hyperlink"/>
                <w:bCs/>
                <w:noProof/>
              </w:rPr>
              <w:t>3.10</w:t>
            </w:r>
            <w:r w:rsidR="009F726C">
              <w:rPr>
                <w:rFonts w:asciiTheme="minorHAnsi" w:hAnsiTheme="minorHAnsi"/>
                <w:noProof/>
                <w:lang w:val="en-IE" w:eastAsia="en-IE"/>
              </w:rPr>
              <w:tab/>
            </w:r>
            <w:r w:rsidR="009F726C" w:rsidRPr="007D24D9">
              <w:rPr>
                <w:rStyle w:val="Hyperlink"/>
                <w:noProof/>
              </w:rPr>
              <w:t>Contract Terms and Conditions</w:t>
            </w:r>
            <w:r w:rsidR="009F726C">
              <w:rPr>
                <w:noProof/>
                <w:webHidden/>
              </w:rPr>
              <w:tab/>
            </w:r>
            <w:r w:rsidR="009F726C">
              <w:rPr>
                <w:noProof/>
                <w:webHidden/>
              </w:rPr>
              <w:fldChar w:fldCharType="begin"/>
            </w:r>
            <w:r w:rsidR="009F726C">
              <w:rPr>
                <w:noProof/>
                <w:webHidden/>
              </w:rPr>
              <w:instrText xml:space="preserve"> PAGEREF _Toc209606354 \h </w:instrText>
            </w:r>
            <w:r w:rsidR="009F726C">
              <w:rPr>
                <w:noProof/>
                <w:webHidden/>
              </w:rPr>
            </w:r>
            <w:r w:rsidR="009F726C">
              <w:rPr>
                <w:noProof/>
                <w:webHidden/>
              </w:rPr>
              <w:fldChar w:fldCharType="separate"/>
            </w:r>
            <w:r w:rsidR="009F726C">
              <w:rPr>
                <w:noProof/>
                <w:webHidden/>
              </w:rPr>
              <w:t>9</w:t>
            </w:r>
            <w:r w:rsidR="009F726C">
              <w:rPr>
                <w:noProof/>
                <w:webHidden/>
              </w:rPr>
              <w:fldChar w:fldCharType="end"/>
            </w:r>
          </w:hyperlink>
        </w:p>
        <w:p w14:paraId="64ECF087" w14:textId="73D94092" w:rsidR="009F726C" w:rsidRDefault="007C10F3">
          <w:pPr>
            <w:pStyle w:val="TOC2"/>
            <w:tabs>
              <w:tab w:val="left" w:pos="880"/>
              <w:tab w:val="right" w:leader="dot" w:pos="9016"/>
            </w:tabs>
            <w:rPr>
              <w:rFonts w:asciiTheme="minorHAnsi" w:hAnsiTheme="minorHAnsi"/>
              <w:noProof/>
              <w:lang w:val="en-IE" w:eastAsia="en-IE"/>
            </w:rPr>
          </w:pPr>
          <w:hyperlink w:anchor="_Toc209606355" w:history="1">
            <w:r w:rsidR="009F726C" w:rsidRPr="007D24D9">
              <w:rPr>
                <w:rStyle w:val="Hyperlink"/>
                <w:bCs/>
                <w:noProof/>
              </w:rPr>
              <w:t>3.11</w:t>
            </w:r>
            <w:r w:rsidR="009F726C">
              <w:rPr>
                <w:rFonts w:asciiTheme="minorHAnsi" w:hAnsiTheme="minorHAnsi"/>
                <w:noProof/>
                <w:lang w:val="en-IE" w:eastAsia="en-IE"/>
              </w:rPr>
              <w:tab/>
            </w:r>
            <w:r w:rsidR="009F726C" w:rsidRPr="007D24D9">
              <w:rPr>
                <w:rStyle w:val="Hyperlink"/>
                <w:noProof/>
              </w:rPr>
              <w:t>Award to Runner Up</w:t>
            </w:r>
            <w:r w:rsidR="009F726C">
              <w:rPr>
                <w:noProof/>
                <w:webHidden/>
              </w:rPr>
              <w:tab/>
            </w:r>
            <w:r w:rsidR="009F726C">
              <w:rPr>
                <w:noProof/>
                <w:webHidden/>
              </w:rPr>
              <w:fldChar w:fldCharType="begin"/>
            </w:r>
            <w:r w:rsidR="009F726C">
              <w:rPr>
                <w:noProof/>
                <w:webHidden/>
              </w:rPr>
              <w:instrText xml:space="preserve"> PAGEREF _Toc209606355 \h </w:instrText>
            </w:r>
            <w:r w:rsidR="009F726C">
              <w:rPr>
                <w:noProof/>
                <w:webHidden/>
              </w:rPr>
            </w:r>
            <w:r w:rsidR="009F726C">
              <w:rPr>
                <w:noProof/>
                <w:webHidden/>
              </w:rPr>
              <w:fldChar w:fldCharType="separate"/>
            </w:r>
            <w:r w:rsidR="009F726C">
              <w:rPr>
                <w:noProof/>
                <w:webHidden/>
              </w:rPr>
              <w:t>9</w:t>
            </w:r>
            <w:r w:rsidR="009F726C">
              <w:rPr>
                <w:noProof/>
                <w:webHidden/>
              </w:rPr>
              <w:fldChar w:fldCharType="end"/>
            </w:r>
          </w:hyperlink>
        </w:p>
        <w:p w14:paraId="70D45FDB" w14:textId="6DF8CCCD" w:rsidR="009F726C" w:rsidRDefault="007C10F3">
          <w:pPr>
            <w:pStyle w:val="TOC1"/>
            <w:tabs>
              <w:tab w:val="left" w:pos="440"/>
              <w:tab w:val="right" w:leader="dot" w:pos="9016"/>
            </w:tabs>
            <w:rPr>
              <w:rFonts w:asciiTheme="minorHAnsi" w:hAnsiTheme="minorHAnsi"/>
              <w:noProof/>
              <w:lang w:val="en-IE" w:eastAsia="en-IE"/>
            </w:rPr>
          </w:pPr>
          <w:hyperlink w:anchor="_Toc209606356" w:history="1">
            <w:r w:rsidR="009F726C" w:rsidRPr="007D24D9">
              <w:rPr>
                <w:rStyle w:val="Hyperlink"/>
                <w:noProof/>
              </w:rPr>
              <w:t>4</w:t>
            </w:r>
            <w:r w:rsidR="009F726C">
              <w:rPr>
                <w:rFonts w:asciiTheme="minorHAnsi" w:hAnsiTheme="minorHAnsi"/>
                <w:noProof/>
                <w:lang w:val="en-IE" w:eastAsia="en-IE"/>
              </w:rPr>
              <w:tab/>
            </w:r>
            <w:r w:rsidR="009F726C" w:rsidRPr="007D24D9">
              <w:rPr>
                <w:rStyle w:val="Hyperlink"/>
                <w:noProof/>
              </w:rPr>
              <w:t>Detailed Specification of Requirements</w:t>
            </w:r>
            <w:r w:rsidR="009F726C">
              <w:rPr>
                <w:noProof/>
                <w:webHidden/>
              </w:rPr>
              <w:tab/>
            </w:r>
            <w:r w:rsidR="009F726C">
              <w:rPr>
                <w:noProof/>
                <w:webHidden/>
              </w:rPr>
              <w:fldChar w:fldCharType="begin"/>
            </w:r>
            <w:r w:rsidR="009F726C">
              <w:rPr>
                <w:noProof/>
                <w:webHidden/>
              </w:rPr>
              <w:instrText xml:space="preserve"> PAGEREF _Toc209606356 \h </w:instrText>
            </w:r>
            <w:r w:rsidR="009F726C">
              <w:rPr>
                <w:noProof/>
                <w:webHidden/>
              </w:rPr>
            </w:r>
            <w:r w:rsidR="009F726C">
              <w:rPr>
                <w:noProof/>
                <w:webHidden/>
              </w:rPr>
              <w:fldChar w:fldCharType="separate"/>
            </w:r>
            <w:r w:rsidR="009F726C">
              <w:rPr>
                <w:noProof/>
                <w:webHidden/>
              </w:rPr>
              <w:t>9</w:t>
            </w:r>
            <w:r w:rsidR="009F726C">
              <w:rPr>
                <w:noProof/>
                <w:webHidden/>
              </w:rPr>
              <w:fldChar w:fldCharType="end"/>
            </w:r>
          </w:hyperlink>
        </w:p>
        <w:p w14:paraId="1E6E3538" w14:textId="57DDFEFE" w:rsidR="009F726C" w:rsidRDefault="007C10F3">
          <w:pPr>
            <w:pStyle w:val="TOC2"/>
            <w:tabs>
              <w:tab w:val="right" w:leader="dot" w:pos="9016"/>
            </w:tabs>
            <w:rPr>
              <w:rFonts w:asciiTheme="minorHAnsi" w:hAnsiTheme="minorHAnsi"/>
              <w:noProof/>
              <w:lang w:val="en-IE" w:eastAsia="en-IE"/>
            </w:rPr>
          </w:pPr>
          <w:hyperlink w:anchor="_Toc209606357" w:history="1">
            <w:r w:rsidR="009F726C" w:rsidRPr="007D24D9">
              <w:rPr>
                <w:rStyle w:val="Hyperlink"/>
                <w:rFonts w:cs="Arial"/>
                <w:b/>
                <w:noProof/>
              </w:rPr>
              <w:t>Background and Objectives of Programme</w:t>
            </w:r>
            <w:r w:rsidR="009F726C">
              <w:rPr>
                <w:noProof/>
                <w:webHidden/>
              </w:rPr>
              <w:tab/>
            </w:r>
            <w:r w:rsidR="009F726C">
              <w:rPr>
                <w:noProof/>
                <w:webHidden/>
              </w:rPr>
              <w:fldChar w:fldCharType="begin"/>
            </w:r>
            <w:r w:rsidR="009F726C">
              <w:rPr>
                <w:noProof/>
                <w:webHidden/>
              </w:rPr>
              <w:instrText xml:space="preserve"> PAGEREF _Toc209606357 \h </w:instrText>
            </w:r>
            <w:r w:rsidR="009F726C">
              <w:rPr>
                <w:noProof/>
                <w:webHidden/>
              </w:rPr>
            </w:r>
            <w:r w:rsidR="009F726C">
              <w:rPr>
                <w:noProof/>
                <w:webHidden/>
              </w:rPr>
              <w:fldChar w:fldCharType="separate"/>
            </w:r>
            <w:r w:rsidR="009F726C">
              <w:rPr>
                <w:noProof/>
                <w:webHidden/>
              </w:rPr>
              <w:t>9</w:t>
            </w:r>
            <w:r w:rsidR="009F726C">
              <w:rPr>
                <w:noProof/>
                <w:webHidden/>
              </w:rPr>
              <w:fldChar w:fldCharType="end"/>
            </w:r>
          </w:hyperlink>
        </w:p>
        <w:p w14:paraId="04FC651D" w14:textId="6733DDA1" w:rsidR="009F726C" w:rsidRDefault="007C10F3">
          <w:pPr>
            <w:pStyle w:val="TOC2"/>
            <w:tabs>
              <w:tab w:val="right" w:leader="dot" w:pos="9016"/>
            </w:tabs>
            <w:rPr>
              <w:rFonts w:asciiTheme="minorHAnsi" w:hAnsiTheme="minorHAnsi"/>
              <w:noProof/>
              <w:lang w:val="en-IE" w:eastAsia="en-IE"/>
            </w:rPr>
          </w:pPr>
          <w:hyperlink w:anchor="_Toc209606358" w:history="1">
            <w:r w:rsidR="009F726C" w:rsidRPr="007D24D9">
              <w:rPr>
                <w:rStyle w:val="Hyperlink"/>
                <w:rFonts w:cs="Arial"/>
                <w:b/>
                <w:noProof/>
              </w:rPr>
              <w:t>Requirements under Framework Agreement</w:t>
            </w:r>
            <w:r w:rsidR="009F726C">
              <w:rPr>
                <w:noProof/>
                <w:webHidden/>
              </w:rPr>
              <w:tab/>
            </w:r>
            <w:r w:rsidR="009F726C">
              <w:rPr>
                <w:noProof/>
                <w:webHidden/>
              </w:rPr>
              <w:fldChar w:fldCharType="begin"/>
            </w:r>
            <w:r w:rsidR="009F726C">
              <w:rPr>
                <w:noProof/>
                <w:webHidden/>
              </w:rPr>
              <w:instrText xml:space="preserve"> PAGEREF _Toc209606358 \h </w:instrText>
            </w:r>
            <w:r w:rsidR="009F726C">
              <w:rPr>
                <w:noProof/>
                <w:webHidden/>
              </w:rPr>
            </w:r>
            <w:r w:rsidR="009F726C">
              <w:rPr>
                <w:noProof/>
                <w:webHidden/>
              </w:rPr>
              <w:fldChar w:fldCharType="separate"/>
            </w:r>
            <w:r w:rsidR="009F726C">
              <w:rPr>
                <w:noProof/>
                <w:webHidden/>
              </w:rPr>
              <w:t>10</w:t>
            </w:r>
            <w:r w:rsidR="009F726C">
              <w:rPr>
                <w:noProof/>
                <w:webHidden/>
              </w:rPr>
              <w:fldChar w:fldCharType="end"/>
            </w:r>
          </w:hyperlink>
        </w:p>
        <w:p w14:paraId="61BFACC0" w14:textId="7B0378DD" w:rsidR="009F726C" w:rsidRDefault="007C10F3">
          <w:pPr>
            <w:pStyle w:val="TOC2"/>
            <w:tabs>
              <w:tab w:val="right" w:leader="dot" w:pos="9016"/>
            </w:tabs>
            <w:rPr>
              <w:rFonts w:asciiTheme="minorHAnsi" w:hAnsiTheme="minorHAnsi"/>
              <w:noProof/>
              <w:lang w:val="en-IE" w:eastAsia="en-IE"/>
            </w:rPr>
          </w:pPr>
          <w:hyperlink w:anchor="_Toc209606359" w:history="1">
            <w:r w:rsidR="009F726C" w:rsidRPr="007D24D9">
              <w:rPr>
                <w:rStyle w:val="Hyperlink"/>
                <w:rFonts w:cs="Arial"/>
                <w:b/>
                <w:noProof/>
              </w:rPr>
              <w:t>Detailed Specification of Requirements</w:t>
            </w:r>
            <w:r w:rsidR="009F726C">
              <w:rPr>
                <w:noProof/>
                <w:webHidden/>
              </w:rPr>
              <w:tab/>
            </w:r>
            <w:r w:rsidR="009F726C">
              <w:rPr>
                <w:noProof/>
                <w:webHidden/>
              </w:rPr>
              <w:fldChar w:fldCharType="begin"/>
            </w:r>
            <w:r w:rsidR="009F726C">
              <w:rPr>
                <w:noProof/>
                <w:webHidden/>
              </w:rPr>
              <w:instrText xml:space="preserve"> PAGEREF _Toc209606359 \h </w:instrText>
            </w:r>
            <w:r w:rsidR="009F726C">
              <w:rPr>
                <w:noProof/>
                <w:webHidden/>
              </w:rPr>
            </w:r>
            <w:r w:rsidR="009F726C">
              <w:rPr>
                <w:noProof/>
                <w:webHidden/>
              </w:rPr>
              <w:fldChar w:fldCharType="separate"/>
            </w:r>
            <w:r w:rsidR="009F726C">
              <w:rPr>
                <w:noProof/>
                <w:webHidden/>
              </w:rPr>
              <w:t>10</w:t>
            </w:r>
            <w:r w:rsidR="009F726C">
              <w:rPr>
                <w:noProof/>
                <w:webHidden/>
              </w:rPr>
              <w:fldChar w:fldCharType="end"/>
            </w:r>
          </w:hyperlink>
        </w:p>
        <w:p w14:paraId="115329D4" w14:textId="000868EE" w:rsidR="009F726C" w:rsidRDefault="007C10F3">
          <w:pPr>
            <w:pStyle w:val="TOC2"/>
            <w:tabs>
              <w:tab w:val="right" w:leader="dot" w:pos="9016"/>
            </w:tabs>
            <w:rPr>
              <w:rFonts w:asciiTheme="minorHAnsi" w:hAnsiTheme="minorHAnsi"/>
              <w:noProof/>
              <w:lang w:val="en-IE" w:eastAsia="en-IE"/>
            </w:rPr>
          </w:pPr>
          <w:hyperlink w:anchor="_Toc209606360" w:history="1">
            <w:r w:rsidR="009F726C" w:rsidRPr="007D24D9">
              <w:rPr>
                <w:rStyle w:val="Hyperlink"/>
                <w:rFonts w:cs="Arial"/>
                <w:b/>
                <w:noProof/>
              </w:rPr>
              <w:t>Required Programme Activities</w:t>
            </w:r>
            <w:r w:rsidR="009F726C">
              <w:rPr>
                <w:noProof/>
                <w:webHidden/>
              </w:rPr>
              <w:tab/>
            </w:r>
            <w:r w:rsidR="009F726C">
              <w:rPr>
                <w:noProof/>
                <w:webHidden/>
              </w:rPr>
              <w:fldChar w:fldCharType="begin"/>
            </w:r>
            <w:r w:rsidR="009F726C">
              <w:rPr>
                <w:noProof/>
                <w:webHidden/>
              </w:rPr>
              <w:instrText xml:space="preserve"> PAGEREF _Toc209606360 \h </w:instrText>
            </w:r>
            <w:r w:rsidR="009F726C">
              <w:rPr>
                <w:noProof/>
                <w:webHidden/>
              </w:rPr>
            </w:r>
            <w:r w:rsidR="009F726C">
              <w:rPr>
                <w:noProof/>
                <w:webHidden/>
              </w:rPr>
              <w:fldChar w:fldCharType="separate"/>
            </w:r>
            <w:r w:rsidR="009F726C">
              <w:rPr>
                <w:noProof/>
                <w:webHidden/>
              </w:rPr>
              <w:t>10</w:t>
            </w:r>
            <w:r w:rsidR="009F726C">
              <w:rPr>
                <w:noProof/>
                <w:webHidden/>
              </w:rPr>
              <w:fldChar w:fldCharType="end"/>
            </w:r>
          </w:hyperlink>
        </w:p>
        <w:p w14:paraId="3E7868F5" w14:textId="2EC46D89" w:rsidR="009F726C" w:rsidRDefault="007C10F3">
          <w:pPr>
            <w:pStyle w:val="TOC2"/>
            <w:tabs>
              <w:tab w:val="right" w:leader="dot" w:pos="9016"/>
            </w:tabs>
            <w:rPr>
              <w:rFonts w:asciiTheme="minorHAnsi" w:hAnsiTheme="minorHAnsi"/>
              <w:noProof/>
              <w:lang w:val="en-IE" w:eastAsia="en-IE"/>
            </w:rPr>
          </w:pPr>
          <w:hyperlink w:anchor="_Toc209606361" w:history="1">
            <w:r w:rsidR="009F726C" w:rsidRPr="007D24D9">
              <w:rPr>
                <w:rStyle w:val="Hyperlink"/>
                <w:rFonts w:cs="Arial"/>
                <w:b/>
                <w:noProof/>
              </w:rPr>
              <w:t>Student Enterprise Programme (SEP) Calendar</w:t>
            </w:r>
            <w:r w:rsidR="009F726C">
              <w:rPr>
                <w:noProof/>
                <w:webHidden/>
              </w:rPr>
              <w:tab/>
            </w:r>
            <w:r w:rsidR="009F726C">
              <w:rPr>
                <w:noProof/>
                <w:webHidden/>
              </w:rPr>
              <w:fldChar w:fldCharType="begin"/>
            </w:r>
            <w:r w:rsidR="009F726C">
              <w:rPr>
                <w:noProof/>
                <w:webHidden/>
              </w:rPr>
              <w:instrText xml:space="preserve"> PAGEREF _Toc209606361 \h </w:instrText>
            </w:r>
            <w:r w:rsidR="009F726C">
              <w:rPr>
                <w:noProof/>
                <w:webHidden/>
              </w:rPr>
            </w:r>
            <w:r w:rsidR="009F726C">
              <w:rPr>
                <w:noProof/>
                <w:webHidden/>
              </w:rPr>
              <w:fldChar w:fldCharType="separate"/>
            </w:r>
            <w:r w:rsidR="009F726C">
              <w:rPr>
                <w:noProof/>
                <w:webHidden/>
              </w:rPr>
              <w:t>12</w:t>
            </w:r>
            <w:r w:rsidR="009F726C">
              <w:rPr>
                <w:noProof/>
                <w:webHidden/>
              </w:rPr>
              <w:fldChar w:fldCharType="end"/>
            </w:r>
          </w:hyperlink>
        </w:p>
        <w:p w14:paraId="2C5F48A9" w14:textId="40970C91" w:rsidR="009F726C" w:rsidRDefault="007C10F3">
          <w:pPr>
            <w:pStyle w:val="TOC2"/>
            <w:tabs>
              <w:tab w:val="right" w:leader="dot" w:pos="9016"/>
            </w:tabs>
            <w:rPr>
              <w:rFonts w:asciiTheme="minorHAnsi" w:hAnsiTheme="minorHAnsi"/>
              <w:noProof/>
              <w:lang w:val="en-IE" w:eastAsia="en-IE"/>
            </w:rPr>
          </w:pPr>
          <w:hyperlink w:anchor="_Toc209606362" w:history="1">
            <w:r w:rsidR="009F726C" w:rsidRPr="007D24D9">
              <w:rPr>
                <w:rStyle w:val="Hyperlink"/>
                <w:rFonts w:cs="Arial"/>
                <w:b/>
                <w:noProof/>
              </w:rPr>
              <w:t>Programme Milestones</w:t>
            </w:r>
            <w:r w:rsidR="009F726C">
              <w:rPr>
                <w:noProof/>
                <w:webHidden/>
              </w:rPr>
              <w:tab/>
            </w:r>
            <w:r w:rsidR="009F726C">
              <w:rPr>
                <w:noProof/>
                <w:webHidden/>
              </w:rPr>
              <w:fldChar w:fldCharType="begin"/>
            </w:r>
            <w:r w:rsidR="009F726C">
              <w:rPr>
                <w:noProof/>
                <w:webHidden/>
              </w:rPr>
              <w:instrText xml:space="preserve"> PAGEREF _Toc209606362 \h </w:instrText>
            </w:r>
            <w:r w:rsidR="009F726C">
              <w:rPr>
                <w:noProof/>
                <w:webHidden/>
              </w:rPr>
            </w:r>
            <w:r w:rsidR="009F726C">
              <w:rPr>
                <w:noProof/>
                <w:webHidden/>
              </w:rPr>
              <w:fldChar w:fldCharType="separate"/>
            </w:r>
            <w:r w:rsidR="009F726C">
              <w:rPr>
                <w:noProof/>
                <w:webHidden/>
              </w:rPr>
              <w:t>12</w:t>
            </w:r>
            <w:r w:rsidR="009F726C">
              <w:rPr>
                <w:noProof/>
                <w:webHidden/>
              </w:rPr>
              <w:fldChar w:fldCharType="end"/>
            </w:r>
          </w:hyperlink>
        </w:p>
        <w:p w14:paraId="5E734413" w14:textId="36148D8A" w:rsidR="009F726C" w:rsidRDefault="007C10F3">
          <w:pPr>
            <w:pStyle w:val="TOC2"/>
            <w:tabs>
              <w:tab w:val="right" w:leader="dot" w:pos="9016"/>
            </w:tabs>
            <w:rPr>
              <w:rFonts w:asciiTheme="minorHAnsi" w:hAnsiTheme="minorHAnsi"/>
              <w:noProof/>
              <w:lang w:val="en-IE" w:eastAsia="en-IE"/>
            </w:rPr>
          </w:pPr>
          <w:hyperlink w:anchor="_Toc209606363" w:history="1">
            <w:r w:rsidR="009F726C" w:rsidRPr="007D24D9">
              <w:rPr>
                <w:rStyle w:val="Hyperlink"/>
                <w:rFonts w:cs="Arial"/>
                <w:b/>
                <w:noProof/>
              </w:rPr>
              <w:t>Work Plan</w:t>
            </w:r>
            <w:r w:rsidR="009F726C">
              <w:rPr>
                <w:noProof/>
                <w:webHidden/>
              </w:rPr>
              <w:tab/>
            </w:r>
            <w:r w:rsidR="009F726C">
              <w:rPr>
                <w:noProof/>
                <w:webHidden/>
              </w:rPr>
              <w:fldChar w:fldCharType="begin"/>
            </w:r>
            <w:r w:rsidR="009F726C">
              <w:rPr>
                <w:noProof/>
                <w:webHidden/>
              </w:rPr>
              <w:instrText xml:space="preserve"> PAGEREF _Toc209606363 \h </w:instrText>
            </w:r>
            <w:r w:rsidR="009F726C">
              <w:rPr>
                <w:noProof/>
                <w:webHidden/>
              </w:rPr>
            </w:r>
            <w:r w:rsidR="009F726C">
              <w:rPr>
                <w:noProof/>
                <w:webHidden/>
              </w:rPr>
              <w:fldChar w:fldCharType="separate"/>
            </w:r>
            <w:r w:rsidR="009F726C">
              <w:rPr>
                <w:noProof/>
                <w:webHidden/>
              </w:rPr>
              <w:t>13</w:t>
            </w:r>
            <w:r w:rsidR="009F726C">
              <w:rPr>
                <w:noProof/>
                <w:webHidden/>
              </w:rPr>
              <w:fldChar w:fldCharType="end"/>
            </w:r>
          </w:hyperlink>
        </w:p>
        <w:p w14:paraId="07076E17" w14:textId="35FD1039" w:rsidR="009F726C" w:rsidRDefault="007C10F3">
          <w:pPr>
            <w:pStyle w:val="TOC2"/>
            <w:tabs>
              <w:tab w:val="right" w:leader="dot" w:pos="9016"/>
            </w:tabs>
            <w:rPr>
              <w:rFonts w:asciiTheme="minorHAnsi" w:hAnsiTheme="minorHAnsi"/>
              <w:noProof/>
              <w:lang w:val="en-IE" w:eastAsia="en-IE"/>
            </w:rPr>
          </w:pPr>
          <w:hyperlink w:anchor="_Toc209606364" w:history="1">
            <w:r w:rsidR="009F726C" w:rsidRPr="007D24D9">
              <w:rPr>
                <w:rStyle w:val="Hyperlink"/>
                <w:rFonts w:cs="Arial"/>
                <w:b/>
                <w:noProof/>
              </w:rPr>
              <w:t>School Liaison</w:t>
            </w:r>
            <w:r w:rsidR="009F726C">
              <w:rPr>
                <w:noProof/>
                <w:webHidden/>
              </w:rPr>
              <w:tab/>
            </w:r>
            <w:r w:rsidR="009F726C">
              <w:rPr>
                <w:noProof/>
                <w:webHidden/>
              </w:rPr>
              <w:fldChar w:fldCharType="begin"/>
            </w:r>
            <w:r w:rsidR="009F726C">
              <w:rPr>
                <w:noProof/>
                <w:webHidden/>
              </w:rPr>
              <w:instrText xml:space="preserve"> PAGEREF _Toc209606364 \h </w:instrText>
            </w:r>
            <w:r w:rsidR="009F726C">
              <w:rPr>
                <w:noProof/>
                <w:webHidden/>
              </w:rPr>
            </w:r>
            <w:r w:rsidR="009F726C">
              <w:rPr>
                <w:noProof/>
                <w:webHidden/>
              </w:rPr>
              <w:fldChar w:fldCharType="separate"/>
            </w:r>
            <w:r w:rsidR="009F726C">
              <w:rPr>
                <w:noProof/>
                <w:webHidden/>
              </w:rPr>
              <w:t>13</w:t>
            </w:r>
            <w:r w:rsidR="009F726C">
              <w:rPr>
                <w:noProof/>
                <w:webHidden/>
              </w:rPr>
              <w:fldChar w:fldCharType="end"/>
            </w:r>
          </w:hyperlink>
        </w:p>
        <w:p w14:paraId="43170C05" w14:textId="360B1657" w:rsidR="009F726C" w:rsidRDefault="007C10F3">
          <w:pPr>
            <w:pStyle w:val="TOC2"/>
            <w:tabs>
              <w:tab w:val="right" w:leader="dot" w:pos="9016"/>
            </w:tabs>
            <w:rPr>
              <w:rFonts w:asciiTheme="minorHAnsi" w:hAnsiTheme="minorHAnsi"/>
              <w:noProof/>
              <w:lang w:val="en-IE" w:eastAsia="en-IE"/>
            </w:rPr>
          </w:pPr>
          <w:hyperlink w:anchor="_Toc209606365" w:history="1">
            <w:r w:rsidR="009F726C" w:rsidRPr="007D24D9">
              <w:rPr>
                <w:rStyle w:val="Hyperlink"/>
                <w:rFonts w:cs="Arial"/>
                <w:b/>
                <w:noProof/>
              </w:rPr>
              <w:t>Delivery Locations</w:t>
            </w:r>
            <w:r w:rsidR="009F726C">
              <w:rPr>
                <w:noProof/>
                <w:webHidden/>
              </w:rPr>
              <w:tab/>
            </w:r>
            <w:r w:rsidR="009F726C">
              <w:rPr>
                <w:noProof/>
                <w:webHidden/>
              </w:rPr>
              <w:fldChar w:fldCharType="begin"/>
            </w:r>
            <w:r w:rsidR="009F726C">
              <w:rPr>
                <w:noProof/>
                <w:webHidden/>
              </w:rPr>
              <w:instrText xml:space="preserve"> PAGEREF _Toc209606365 \h </w:instrText>
            </w:r>
            <w:r w:rsidR="009F726C">
              <w:rPr>
                <w:noProof/>
                <w:webHidden/>
              </w:rPr>
            </w:r>
            <w:r w:rsidR="009F726C">
              <w:rPr>
                <w:noProof/>
                <w:webHidden/>
              </w:rPr>
              <w:fldChar w:fldCharType="separate"/>
            </w:r>
            <w:r w:rsidR="009F726C">
              <w:rPr>
                <w:noProof/>
                <w:webHidden/>
              </w:rPr>
              <w:t>13</w:t>
            </w:r>
            <w:r w:rsidR="009F726C">
              <w:rPr>
                <w:noProof/>
                <w:webHidden/>
              </w:rPr>
              <w:fldChar w:fldCharType="end"/>
            </w:r>
          </w:hyperlink>
        </w:p>
        <w:p w14:paraId="66350756" w14:textId="7CF0328A" w:rsidR="009F726C" w:rsidRDefault="007C10F3">
          <w:pPr>
            <w:pStyle w:val="TOC2"/>
            <w:tabs>
              <w:tab w:val="right" w:leader="dot" w:pos="9016"/>
            </w:tabs>
            <w:rPr>
              <w:rFonts w:asciiTheme="minorHAnsi" w:hAnsiTheme="minorHAnsi"/>
              <w:noProof/>
              <w:lang w:val="en-IE" w:eastAsia="en-IE"/>
            </w:rPr>
          </w:pPr>
          <w:hyperlink w:anchor="_Toc209606366" w:history="1">
            <w:r w:rsidR="009F726C" w:rsidRPr="007D24D9">
              <w:rPr>
                <w:rStyle w:val="Hyperlink"/>
                <w:rFonts w:cs="Arial"/>
                <w:b/>
                <w:noProof/>
              </w:rPr>
              <w:t>Volumes</w:t>
            </w:r>
            <w:r w:rsidR="009F726C">
              <w:rPr>
                <w:noProof/>
                <w:webHidden/>
              </w:rPr>
              <w:tab/>
            </w:r>
            <w:r w:rsidR="009F726C">
              <w:rPr>
                <w:noProof/>
                <w:webHidden/>
              </w:rPr>
              <w:fldChar w:fldCharType="begin"/>
            </w:r>
            <w:r w:rsidR="009F726C">
              <w:rPr>
                <w:noProof/>
                <w:webHidden/>
              </w:rPr>
              <w:instrText xml:space="preserve"> PAGEREF _Toc209606366 \h </w:instrText>
            </w:r>
            <w:r w:rsidR="009F726C">
              <w:rPr>
                <w:noProof/>
                <w:webHidden/>
              </w:rPr>
            </w:r>
            <w:r w:rsidR="009F726C">
              <w:rPr>
                <w:noProof/>
                <w:webHidden/>
              </w:rPr>
              <w:fldChar w:fldCharType="separate"/>
            </w:r>
            <w:r w:rsidR="009F726C">
              <w:rPr>
                <w:noProof/>
                <w:webHidden/>
              </w:rPr>
              <w:t>14</w:t>
            </w:r>
            <w:r w:rsidR="009F726C">
              <w:rPr>
                <w:noProof/>
                <w:webHidden/>
              </w:rPr>
              <w:fldChar w:fldCharType="end"/>
            </w:r>
          </w:hyperlink>
        </w:p>
        <w:p w14:paraId="1B67612F" w14:textId="497771A8" w:rsidR="009F726C" w:rsidRDefault="007C10F3">
          <w:pPr>
            <w:pStyle w:val="TOC2"/>
            <w:tabs>
              <w:tab w:val="left" w:pos="880"/>
              <w:tab w:val="right" w:leader="dot" w:pos="9016"/>
            </w:tabs>
            <w:rPr>
              <w:rFonts w:asciiTheme="minorHAnsi" w:hAnsiTheme="minorHAnsi"/>
              <w:noProof/>
              <w:lang w:val="en-IE" w:eastAsia="en-IE"/>
            </w:rPr>
          </w:pPr>
          <w:hyperlink w:anchor="_Toc209606367" w:history="1">
            <w:r w:rsidR="009F726C" w:rsidRPr="007D24D9">
              <w:rPr>
                <w:rStyle w:val="Hyperlink"/>
                <w:bCs/>
                <w:noProof/>
              </w:rPr>
              <w:t>4.1</w:t>
            </w:r>
            <w:r w:rsidR="009F726C">
              <w:rPr>
                <w:rFonts w:asciiTheme="minorHAnsi" w:hAnsiTheme="minorHAnsi"/>
                <w:noProof/>
                <w:lang w:val="en-IE" w:eastAsia="en-IE"/>
              </w:rPr>
              <w:tab/>
            </w:r>
            <w:r w:rsidR="009F726C" w:rsidRPr="007D24D9">
              <w:rPr>
                <w:rStyle w:val="Hyperlink"/>
                <w:noProof/>
              </w:rPr>
              <w:t>Contract Management</w:t>
            </w:r>
            <w:r w:rsidR="009F726C">
              <w:rPr>
                <w:noProof/>
                <w:webHidden/>
              </w:rPr>
              <w:tab/>
            </w:r>
            <w:r w:rsidR="009F726C">
              <w:rPr>
                <w:noProof/>
                <w:webHidden/>
              </w:rPr>
              <w:fldChar w:fldCharType="begin"/>
            </w:r>
            <w:r w:rsidR="009F726C">
              <w:rPr>
                <w:noProof/>
                <w:webHidden/>
              </w:rPr>
              <w:instrText xml:space="preserve"> PAGEREF _Toc209606367 \h </w:instrText>
            </w:r>
            <w:r w:rsidR="009F726C">
              <w:rPr>
                <w:noProof/>
                <w:webHidden/>
              </w:rPr>
            </w:r>
            <w:r w:rsidR="009F726C">
              <w:rPr>
                <w:noProof/>
                <w:webHidden/>
              </w:rPr>
              <w:fldChar w:fldCharType="separate"/>
            </w:r>
            <w:r w:rsidR="009F726C">
              <w:rPr>
                <w:noProof/>
                <w:webHidden/>
              </w:rPr>
              <w:t>14</w:t>
            </w:r>
            <w:r w:rsidR="009F726C">
              <w:rPr>
                <w:noProof/>
                <w:webHidden/>
              </w:rPr>
              <w:fldChar w:fldCharType="end"/>
            </w:r>
          </w:hyperlink>
        </w:p>
        <w:p w14:paraId="680813F9" w14:textId="1ACE14C8" w:rsidR="009F726C" w:rsidRDefault="007C10F3">
          <w:pPr>
            <w:pStyle w:val="TOC1"/>
            <w:tabs>
              <w:tab w:val="left" w:pos="440"/>
              <w:tab w:val="right" w:leader="dot" w:pos="9016"/>
            </w:tabs>
            <w:rPr>
              <w:rFonts w:asciiTheme="minorHAnsi" w:hAnsiTheme="minorHAnsi"/>
              <w:noProof/>
              <w:lang w:val="en-IE" w:eastAsia="en-IE"/>
            </w:rPr>
          </w:pPr>
          <w:hyperlink w:anchor="_Toc209606368" w:history="1">
            <w:r w:rsidR="009F726C" w:rsidRPr="007D24D9">
              <w:rPr>
                <w:rStyle w:val="Hyperlink"/>
                <w:noProof/>
              </w:rPr>
              <w:t>5</w:t>
            </w:r>
            <w:r w:rsidR="009F726C">
              <w:rPr>
                <w:rFonts w:asciiTheme="minorHAnsi" w:hAnsiTheme="minorHAnsi"/>
                <w:noProof/>
                <w:lang w:val="en-IE" w:eastAsia="en-IE"/>
              </w:rPr>
              <w:tab/>
            </w:r>
            <w:r w:rsidR="009F726C" w:rsidRPr="007D24D9">
              <w:rPr>
                <w:rStyle w:val="Hyperlink"/>
                <w:noProof/>
              </w:rPr>
              <w:t>SELECTION CRITERIA</w:t>
            </w:r>
            <w:r w:rsidR="009F726C">
              <w:rPr>
                <w:noProof/>
                <w:webHidden/>
              </w:rPr>
              <w:tab/>
            </w:r>
            <w:r w:rsidR="009F726C">
              <w:rPr>
                <w:noProof/>
                <w:webHidden/>
              </w:rPr>
              <w:fldChar w:fldCharType="begin"/>
            </w:r>
            <w:r w:rsidR="009F726C">
              <w:rPr>
                <w:noProof/>
                <w:webHidden/>
              </w:rPr>
              <w:instrText xml:space="preserve"> PAGEREF _Toc209606368 \h </w:instrText>
            </w:r>
            <w:r w:rsidR="009F726C">
              <w:rPr>
                <w:noProof/>
                <w:webHidden/>
              </w:rPr>
            </w:r>
            <w:r w:rsidR="009F726C">
              <w:rPr>
                <w:noProof/>
                <w:webHidden/>
              </w:rPr>
              <w:fldChar w:fldCharType="separate"/>
            </w:r>
            <w:r w:rsidR="009F726C">
              <w:rPr>
                <w:noProof/>
                <w:webHidden/>
              </w:rPr>
              <w:t>14</w:t>
            </w:r>
            <w:r w:rsidR="009F726C">
              <w:rPr>
                <w:noProof/>
                <w:webHidden/>
              </w:rPr>
              <w:fldChar w:fldCharType="end"/>
            </w:r>
          </w:hyperlink>
        </w:p>
        <w:p w14:paraId="18F337BD" w14:textId="2A49DD8C" w:rsidR="009F726C" w:rsidRDefault="007C10F3">
          <w:pPr>
            <w:pStyle w:val="TOC2"/>
            <w:tabs>
              <w:tab w:val="left" w:pos="880"/>
              <w:tab w:val="right" w:leader="dot" w:pos="9016"/>
            </w:tabs>
            <w:rPr>
              <w:rFonts w:asciiTheme="minorHAnsi" w:hAnsiTheme="minorHAnsi"/>
              <w:noProof/>
              <w:lang w:val="en-IE" w:eastAsia="en-IE"/>
            </w:rPr>
          </w:pPr>
          <w:hyperlink w:anchor="_Toc209606369" w:history="1">
            <w:r w:rsidR="009F726C" w:rsidRPr="007D24D9">
              <w:rPr>
                <w:rStyle w:val="Hyperlink"/>
                <w:bCs/>
                <w:noProof/>
              </w:rPr>
              <w:t>5.1</w:t>
            </w:r>
            <w:r w:rsidR="009F726C">
              <w:rPr>
                <w:rFonts w:asciiTheme="minorHAnsi" w:hAnsiTheme="minorHAnsi"/>
                <w:noProof/>
                <w:lang w:val="en-IE" w:eastAsia="en-IE"/>
              </w:rPr>
              <w:tab/>
            </w:r>
            <w:r w:rsidR="009F726C" w:rsidRPr="007D24D9">
              <w:rPr>
                <w:rStyle w:val="Hyperlink"/>
                <w:noProof/>
              </w:rPr>
              <w:t>Use of the European Single Procurement Document</w:t>
            </w:r>
            <w:r w:rsidR="009F726C">
              <w:rPr>
                <w:noProof/>
                <w:webHidden/>
              </w:rPr>
              <w:tab/>
            </w:r>
            <w:r w:rsidR="009F726C">
              <w:rPr>
                <w:noProof/>
                <w:webHidden/>
              </w:rPr>
              <w:fldChar w:fldCharType="begin"/>
            </w:r>
            <w:r w:rsidR="009F726C">
              <w:rPr>
                <w:noProof/>
                <w:webHidden/>
              </w:rPr>
              <w:instrText xml:space="preserve"> PAGEREF _Toc209606369 \h </w:instrText>
            </w:r>
            <w:r w:rsidR="009F726C">
              <w:rPr>
                <w:noProof/>
                <w:webHidden/>
              </w:rPr>
            </w:r>
            <w:r w:rsidR="009F726C">
              <w:rPr>
                <w:noProof/>
                <w:webHidden/>
              </w:rPr>
              <w:fldChar w:fldCharType="separate"/>
            </w:r>
            <w:r w:rsidR="009F726C">
              <w:rPr>
                <w:noProof/>
                <w:webHidden/>
              </w:rPr>
              <w:t>14</w:t>
            </w:r>
            <w:r w:rsidR="009F726C">
              <w:rPr>
                <w:noProof/>
                <w:webHidden/>
              </w:rPr>
              <w:fldChar w:fldCharType="end"/>
            </w:r>
          </w:hyperlink>
        </w:p>
        <w:p w14:paraId="45ADFFF0" w14:textId="5909D86F" w:rsidR="009F726C" w:rsidRDefault="007C10F3">
          <w:pPr>
            <w:pStyle w:val="TOC2"/>
            <w:tabs>
              <w:tab w:val="left" w:pos="880"/>
              <w:tab w:val="right" w:leader="dot" w:pos="9016"/>
            </w:tabs>
            <w:rPr>
              <w:rFonts w:asciiTheme="minorHAnsi" w:hAnsiTheme="minorHAnsi"/>
              <w:noProof/>
              <w:lang w:val="en-IE" w:eastAsia="en-IE"/>
            </w:rPr>
          </w:pPr>
          <w:hyperlink w:anchor="_Toc209606370" w:history="1">
            <w:r w:rsidR="009F726C" w:rsidRPr="007D24D9">
              <w:rPr>
                <w:rStyle w:val="Hyperlink"/>
                <w:bCs/>
                <w:noProof/>
              </w:rPr>
              <w:t>5.2</w:t>
            </w:r>
            <w:r w:rsidR="009F726C">
              <w:rPr>
                <w:rFonts w:asciiTheme="minorHAnsi" w:hAnsiTheme="minorHAnsi"/>
                <w:noProof/>
                <w:lang w:val="en-IE" w:eastAsia="en-IE"/>
              </w:rPr>
              <w:tab/>
            </w:r>
            <w:r w:rsidR="009F726C" w:rsidRPr="007D24D9">
              <w:rPr>
                <w:rStyle w:val="Hyperlink"/>
                <w:noProof/>
              </w:rPr>
              <w:t>Relying on the Standing of Other Entities</w:t>
            </w:r>
            <w:r w:rsidR="009F726C">
              <w:rPr>
                <w:noProof/>
                <w:webHidden/>
              </w:rPr>
              <w:tab/>
            </w:r>
            <w:r w:rsidR="009F726C">
              <w:rPr>
                <w:noProof/>
                <w:webHidden/>
              </w:rPr>
              <w:fldChar w:fldCharType="begin"/>
            </w:r>
            <w:r w:rsidR="009F726C">
              <w:rPr>
                <w:noProof/>
                <w:webHidden/>
              </w:rPr>
              <w:instrText xml:space="preserve"> PAGEREF _Toc209606370 \h </w:instrText>
            </w:r>
            <w:r w:rsidR="009F726C">
              <w:rPr>
                <w:noProof/>
                <w:webHidden/>
              </w:rPr>
            </w:r>
            <w:r w:rsidR="009F726C">
              <w:rPr>
                <w:noProof/>
                <w:webHidden/>
              </w:rPr>
              <w:fldChar w:fldCharType="separate"/>
            </w:r>
            <w:r w:rsidR="009F726C">
              <w:rPr>
                <w:noProof/>
                <w:webHidden/>
              </w:rPr>
              <w:t>14</w:t>
            </w:r>
            <w:r w:rsidR="009F726C">
              <w:rPr>
                <w:noProof/>
                <w:webHidden/>
              </w:rPr>
              <w:fldChar w:fldCharType="end"/>
            </w:r>
          </w:hyperlink>
        </w:p>
        <w:p w14:paraId="3F406F75" w14:textId="696E8E72" w:rsidR="009F726C" w:rsidRDefault="007C10F3">
          <w:pPr>
            <w:pStyle w:val="TOC2"/>
            <w:tabs>
              <w:tab w:val="left" w:pos="880"/>
              <w:tab w:val="right" w:leader="dot" w:pos="9016"/>
            </w:tabs>
            <w:rPr>
              <w:rFonts w:asciiTheme="minorHAnsi" w:hAnsiTheme="minorHAnsi"/>
              <w:noProof/>
              <w:lang w:val="en-IE" w:eastAsia="en-IE"/>
            </w:rPr>
          </w:pPr>
          <w:hyperlink w:anchor="_Toc209606371" w:history="1">
            <w:r w:rsidR="009F726C" w:rsidRPr="007D24D9">
              <w:rPr>
                <w:rStyle w:val="Hyperlink"/>
                <w:bCs/>
                <w:noProof/>
              </w:rPr>
              <w:t>5.3</w:t>
            </w:r>
            <w:r w:rsidR="009F726C">
              <w:rPr>
                <w:rFonts w:asciiTheme="minorHAnsi" w:hAnsiTheme="minorHAnsi"/>
                <w:noProof/>
                <w:lang w:val="en-IE" w:eastAsia="en-IE"/>
              </w:rPr>
              <w:tab/>
            </w:r>
            <w:r w:rsidR="009F726C" w:rsidRPr="007D24D9">
              <w:rPr>
                <w:rStyle w:val="Hyperlink"/>
                <w:noProof/>
              </w:rPr>
              <w:t>General, Legal and Financial Requirements</w:t>
            </w:r>
            <w:r w:rsidR="009F726C">
              <w:rPr>
                <w:noProof/>
                <w:webHidden/>
              </w:rPr>
              <w:tab/>
            </w:r>
            <w:r w:rsidR="009F726C">
              <w:rPr>
                <w:noProof/>
                <w:webHidden/>
              </w:rPr>
              <w:fldChar w:fldCharType="begin"/>
            </w:r>
            <w:r w:rsidR="009F726C">
              <w:rPr>
                <w:noProof/>
                <w:webHidden/>
              </w:rPr>
              <w:instrText xml:space="preserve"> PAGEREF _Toc209606371 \h </w:instrText>
            </w:r>
            <w:r w:rsidR="009F726C">
              <w:rPr>
                <w:noProof/>
                <w:webHidden/>
              </w:rPr>
            </w:r>
            <w:r w:rsidR="009F726C">
              <w:rPr>
                <w:noProof/>
                <w:webHidden/>
              </w:rPr>
              <w:fldChar w:fldCharType="separate"/>
            </w:r>
            <w:r w:rsidR="009F726C">
              <w:rPr>
                <w:noProof/>
                <w:webHidden/>
              </w:rPr>
              <w:t>15</w:t>
            </w:r>
            <w:r w:rsidR="009F726C">
              <w:rPr>
                <w:noProof/>
                <w:webHidden/>
              </w:rPr>
              <w:fldChar w:fldCharType="end"/>
            </w:r>
          </w:hyperlink>
        </w:p>
        <w:p w14:paraId="2600AA1B" w14:textId="40BF96FD" w:rsidR="009F726C" w:rsidRDefault="007C10F3">
          <w:pPr>
            <w:pStyle w:val="TOC2"/>
            <w:tabs>
              <w:tab w:val="left" w:pos="880"/>
              <w:tab w:val="right" w:leader="dot" w:pos="9016"/>
            </w:tabs>
            <w:rPr>
              <w:rFonts w:asciiTheme="minorHAnsi" w:hAnsiTheme="minorHAnsi"/>
              <w:noProof/>
              <w:lang w:val="en-IE" w:eastAsia="en-IE"/>
            </w:rPr>
          </w:pPr>
          <w:hyperlink w:anchor="_Toc209606372" w:history="1">
            <w:r w:rsidR="009F726C" w:rsidRPr="007D24D9">
              <w:rPr>
                <w:rStyle w:val="Hyperlink"/>
                <w:bCs/>
                <w:noProof/>
              </w:rPr>
              <w:t>5.4</w:t>
            </w:r>
            <w:r w:rsidR="009F726C">
              <w:rPr>
                <w:rFonts w:asciiTheme="minorHAnsi" w:hAnsiTheme="minorHAnsi"/>
                <w:noProof/>
                <w:lang w:val="en-IE" w:eastAsia="en-IE"/>
              </w:rPr>
              <w:tab/>
            </w:r>
            <w:r w:rsidR="009F726C" w:rsidRPr="007D24D9">
              <w:rPr>
                <w:rStyle w:val="Hyperlink"/>
                <w:noProof/>
              </w:rPr>
              <w:t>Technical Capacity Requirements</w:t>
            </w:r>
            <w:r w:rsidR="009F726C">
              <w:rPr>
                <w:noProof/>
                <w:webHidden/>
              </w:rPr>
              <w:tab/>
            </w:r>
            <w:r w:rsidR="009F726C">
              <w:rPr>
                <w:noProof/>
                <w:webHidden/>
              </w:rPr>
              <w:fldChar w:fldCharType="begin"/>
            </w:r>
            <w:r w:rsidR="009F726C">
              <w:rPr>
                <w:noProof/>
                <w:webHidden/>
              </w:rPr>
              <w:instrText xml:space="preserve"> PAGEREF _Toc209606372 \h </w:instrText>
            </w:r>
            <w:r w:rsidR="009F726C">
              <w:rPr>
                <w:noProof/>
                <w:webHidden/>
              </w:rPr>
            </w:r>
            <w:r w:rsidR="009F726C">
              <w:rPr>
                <w:noProof/>
                <w:webHidden/>
              </w:rPr>
              <w:fldChar w:fldCharType="separate"/>
            </w:r>
            <w:r w:rsidR="009F726C">
              <w:rPr>
                <w:noProof/>
                <w:webHidden/>
              </w:rPr>
              <w:t>17</w:t>
            </w:r>
            <w:r w:rsidR="009F726C">
              <w:rPr>
                <w:noProof/>
                <w:webHidden/>
              </w:rPr>
              <w:fldChar w:fldCharType="end"/>
            </w:r>
          </w:hyperlink>
        </w:p>
        <w:p w14:paraId="028A960B" w14:textId="0A2AC731" w:rsidR="009F726C" w:rsidRDefault="007C10F3">
          <w:pPr>
            <w:pStyle w:val="TOC1"/>
            <w:tabs>
              <w:tab w:val="left" w:pos="440"/>
              <w:tab w:val="right" w:leader="dot" w:pos="9016"/>
            </w:tabs>
            <w:rPr>
              <w:rFonts w:asciiTheme="minorHAnsi" w:hAnsiTheme="minorHAnsi"/>
              <w:noProof/>
              <w:lang w:val="en-IE" w:eastAsia="en-IE"/>
            </w:rPr>
          </w:pPr>
          <w:hyperlink w:anchor="_Toc209606373" w:history="1">
            <w:r w:rsidR="009F726C" w:rsidRPr="007D24D9">
              <w:rPr>
                <w:rStyle w:val="Hyperlink"/>
                <w:noProof/>
              </w:rPr>
              <w:t>6</w:t>
            </w:r>
            <w:r w:rsidR="009F726C">
              <w:rPr>
                <w:rFonts w:asciiTheme="minorHAnsi" w:hAnsiTheme="minorHAnsi"/>
                <w:noProof/>
                <w:lang w:val="en-IE" w:eastAsia="en-IE"/>
              </w:rPr>
              <w:tab/>
            </w:r>
            <w:r w:rsidR="009F726C" w:rsidRPr="007D24D9">
              <w:rPr>
                <w:rStyle w:val="Hyperlink"/>
                <w:noProof/>
              </w:rPr>
              <w:t>AWARD CRITERIA</w:t>
            </w:r>
            <w:r w:rsidR="009F726C">
              <w:rPr>
                <w:noProof/>
                <w:webHidden/>
              </w:rPr>
              <w:tab/>
            </w:r>
            <w:r w:rsidR="009F726C">
              <w:rPr>
                <w:noProof/>
                <w:webHidden/>
              </w:rPr>
              <w:fldChar w:fldCharType="begin"/>
            </w:r>
            <w:r w:rsidR="009F726C">
              <w:rPr>
                <w:noProof/>
                <w:webHidden/>
              </w:rPr>
              <w:instrText xml:space="preserve"> PAGEREF _Toc209606373 \h </w:instrText>
            </w:r>
            <w:r w:rsidR="009F726C">
              <w:rPr>
                <w:noProof/>
                <w:webHidden/>
              </w:rPr>
            </w:r>
            <w:r w:rsidR="009F726C">
              <w:rPr>
                <w:noProof/>
                <w:webHidden/>
              </w:rPr>
              <w:fldChar w:fldCharType="separate"/>
            </w:r>
            <w:r w:rsidR="009F726C">
              <w:rPr>
                <w:noProof/>
                <w:webHidden/>
              </w:rPr>
              <w:t>19</w:t>
            </w:r>
            <w:r w:rsidR="009F726C">
              <w:rPr>
                <w:noProof/>
                <w:webHidden/>
              </w:rPr>
              <w:fldChar w:fldCharType="end"/>
            </w:r>
          </w:hyperlink>
        </w:p>
        <w:p w14:paraId="19AADB5F" w14:textId="0D3A88C7" w:rsidR="009F726C" w:rsidRDefault="007C10F3">
          <w:pPr>
            <w:pStyle w:val="TOC2"/>
            <w:tabs>
              <w:tab w:val="left" w:pos="880"/>
              <w:tab w:val="right" w:leader="dot" w:pos="9016"/>
            </w:tabs>
            <w:rPr>
              <w:rFonts w:asciiTheme="minorHAnsi" w:hAnsiTheme="minorHAnsi"/>
              <w:noProof/>
              <w:lang w:val="en-IE" w:eastAsia="en-IE"/>
            </w:rPr>
          </w:pPr>
          <w:hyperlink w:anchor="_Toc209606374" w:history="1">
            <w:r w:rsidR="009F726C" w:rsidRPr="007D24D9">
              <w:rPr>
                <w:rStyle w:val="Hyperlink"/>
                <w:bCs/>
                <w:noProof/>
              </w:rPr>
              <w:t>6.1</w:t>
            </w:r>
            <w:r w:rsidR="009F726C">
              <w:rPr>
                <w:rFonts w:asciiTheme="minorHAnsi" w:hAnsiTheme="minorHAnsi"/>
                <w:noProof/>
                <w:lang w:val="en-IE" w:eastAsia="en-IE"/>
              </w:rPr>
              <w:tab/>
            </w:r>
            <w:r w:rsidR="009F726C" w:rsidRPr="007D24D9">
              <w:rPr>
                <w:rStyle w:val="Hyperlink"/>
                <w:noProof/>
              </w:rPr>
              <w:t>Methodology for Calculating the Cost Score</w:t>
            </w:r>
            <w:r w:rsidR="009F726C">
              <w:rPr>
                <w:noProof/>
                <w:webHidden/>
              </w:rPr>
              <w:tab/>
            </w:r>
            <w:r w:rsidR="009F726C">
              <w:rPr>
                <w:noProof/>
                <w:webHidden/>
              </w:rPr>
              <w:fldChar w:fldCharType="begin"/>
            </w:r>
            <w:r w:rsidR="009F726C">
              <w:rPr>
                <w:noProof/>
                <w:webHidden/>
              </w:rPr>
              <w:instrText xml:space="preserve"> PAGEREF _Toc209606374 \h </w:instrText>
            </w:r>
            <w:r w:rsidR="009F726C">
              <w:rPr>
                <w:noProof/>
                <w:webHidden/>
              </w:rPr>
            </w:r>
            <w:r w:rsidR="009F726C">
              <w:rPr>
                <w:noProof/>
                <w:webHidden/>
              </w:rPr>
              <w:fldChar w:fldCharType="separate"/>
            </w:r>
            <w:r w:rsidR="009F726C">
              <w:rPr>
                <w:noProof/>
                <w:webHidden/>
              </w:rPr>
              <w:t>20</w:t>
            </w:r>
            <w:r w:rsidR="009F726C">
              <w:rPr>
                <w:noProof/>
                <w:webHidden/>
              </w:rPr>
              <w:fldChar w:fldCharType="end"/>
            </w:r>
          </w:hyperlink>
        </w:p>
        <w:p w14:paraId="4AAE87E8" w14:textId="5D146A7B" w:rsidR="009F726C" w:rsidRDefault="007C10F3">
          <w:pPr>
            <w:pStyle w:val="TOC2"/>
            <w:tabs>
              <w:tab w:val="left" w:pos="880"/>
              <w:tab w:val="right" w:leader="dot" w:pos="9016"/>
            </w:tabs>
            <w:rPr>
              <w:rFonts w:asciiTheme="minorHAnsi" w:hAnsiTheme="minorHAnsi"/>
              <w:noProof/>
              <w:lang w:val="en-IE" w:eastAsia="en-IE"/>
            </w:rPr>
          </w:pPr>
          <w:hyperlink w:anchor="_Toc209606375" w:history="1">
            <w:r w:rsidR="009F726C" w:rsidRPr="007D24D9">
              <w:rPr>
                <w:rStyle w:val="Hyperlink"/>
                <w:bCs/>
                <w:noProof/>
              </w:rPr>
              <w:t>6.2</w:t>
            </w:r>
            <w:r w:rsidR="009F726C">
              <w:rPr>
                <w:rFonts w:asciiTheme="minorHAnsi" w:hAnsiTheme="minorHAnsi"/>
                <w:noProof/>
                <w:lang w:val="en-IE" w:eastAsia="en-IE"/>
              </w:rPr>
              <w:tab/>
            </w:r>
            <w:r w:rsidR="009F726C" w:rsidRPr="007D24D9">
              <w:rPr>
                <w:rStyle w:val="Hyperlink"/>
                <w:noProof/>
              </w:rPr>
              <w:t>Methodology for Calculating Scoring of Qualitative Criteria</w:t>
            </w:r>
            <w:r w:rsidR="009F726C">
              <w:rPr>
                <w:noProof/>
                <w:webHidden/>
              </w:rPr>
              <w:tab/>
            </w:r>
            <w:r w:rsidR="009F726C">
              <w:rPr>
                <w:noProof/>
                <w:webHidden/>
              </w:rPr>
              <w:fldChar w:fldCharType="begin"/>
            </w:r>
            <w:r w:rsidR="009F726C">
              <w:rPr>
                <w:noProof/>
                <w:webHidden/>
              </w:rPr>
              <w:instrText xml:space="preserve"> PAGEREF _Toc209606375 \h </w:instrText>
            </w:r>
            <w:r w:rsidR="009F726C">
              <w:rPr>
                <w:noProof/>
                <w:webHidden/>
              </w:rPr>
            </w:r>
            <w:r w:rsidR="009F726C">
              <w:rPr>
                <w:noProof/>
                <w:webHidden/>
              </w:rPr>
              <w:fldChar w:fldCharType="separate"/>
            </w:r>
            <w:r w:rsidR="009F726C">
              <w:rPr>
                <w:noProof/>
                <w:webHidden/>
              </w:rPr>
              <w:t>21</w:t>
            </w:r>
            <w:r w:rsidR="009F726C">
              <w:rPr>
                <w:noProof/>
                <w:webHidden/>
              </w:rPr>
              <w:fldChar w:fldCharType="end"/>
            </w:r>
          </w:hyperlink>
        </w:p>
        <w:p w14:paraId="24A0A932" w14:textId="6AC4338F" w:rsidR="009F726C" w:rsidRDefault="007C10F3">
          <w:pPr>
            <w:pStyle w:val="TOC2"/>
            <w:tabs>
              <w:tab w:val="left" w:pos="880"/>
              <w:tab w:val="right" w:leader="dot" w:pos="9016"/>
            </w:tabs>
            <w:rPr>
              <w:rFonts w:asciiTheme="minorHAnsi" w:hAnsiTheme="minorHAnsi"/>
              <w:noProof/>
              <w:lang w:val="en-IE" w:eastAsia="en-IE"/>
            </w:rPr>
          </w:pPr>
          <w:hyperlink w:anchor="_Toc209606376" w:history="1">
            <w:r w:rsidR="009F726C" w:rsidRPr="007D24D9">
              <w:rPr>
                <w:rStyle w:val="Hyperlink"/>
                <w:bCs/>
                <w:noProof/>
              </w:rPr>
              <w:t>6.3</w:t>
            </w:r>
            <w:r w:rsidR="009F726C">
              <w:rPr>
                <w:rFonts w:asciiTheme="minorHAnsi" w:hAnsiTheme="minorHAnsi"/>
                <w:noProof/>
                <w:lang w:val="en-IE" w:eastAsia="en-IE"/>
              </w:rPr>
              <w:tab/>
            </w:r>
            <w:r w:rsidR="009F726C" w:rsidRPr="007D24D9">
              <w:rPr>
                <w:rStyle w:val="Hyperlink"/>
                <w:noProof/>
              </w:rPr>
              <w:t>Post Tender Clarification</w:t>
            </w:r>
            <w:r w:rsidR="009F726C">
              <w:rPr>
                <w:noProof/>
                <w:webHidden/>
              </w:rPr>
              <w:tab/>
            </w:r>
            <w:r w:rsidR="009F726C">
              <w:rPr>
                <w:noProof/>
                <w:webHidden/>
              </w:rPr>
              <w:fldChar w:fldCharType="begin"/>
            </w:r>
            <w:r w:rsidR="009F726C">
              <w:rPr>
                <w:noProof/>
                <w:webHidden/>
              </w:rPr>
              <w:instrText xml:space="preserve"> PAGEREF _Toc209606376 \h </w:instrText>
            </w:r>
            <w:r w:rsidR="009F726C">
              <w:rPr>
                <w:noProof/>
                <w:webHidden/>
              </w:rPr>
            </w:r>
            <w:r w:rsidR="009F726C">
              <w:rPr>
                <w:noProof/>
                <w:webHidden/>
              </w:rPr>
              <w:fldChar w:fldCharType="separate"/>
            </w:r>
            <w:r w:rsidR="009F726C">
              <w:rPr>
                <w:noProof/>
                <w:webHidden/>
              </w:rPr>
              <w:t>22</w:t>
            </w:r>
            <w:r w:rsidR="009F726C">
              <w:rPr>
                <w:noProof/>
                <w:webHidden/>
              </w:rPr>
              <w:fldChar w:fldCharType="end"/>
            </w:r>
          </w:hyperlink>
        </w:p>
        <w:p w14:paraId="4287BBCE" w14:textId="24043C3A" w:rsidR="009F726C" w:rsidRDefault="007C10F3">
          <w:pPr>
            <w:pStyle w:val="TOC2"/>
            <w:tabs>
              <w:tab w:val="left" w:pos="880"/>
              <w:tab w:val="right" w:leader="dot" w:pos="9016"/>
            </w:tabs>
            <w:rPr>
              <w:rFonts w:asciiTheme="minorHAnsi" w:hAnsiTheme="minorHAnsi"/>
              <w:noProof/>
              <w:lang w:val="en-IE" w:eastAsia="en-IE"/>
            </w:rPr>
          </w:pPr>
          <w:hyperlink w:anchor="_Toc209606377" w:history="1">
            <w:r w:rsidR="009F726C" w:rsidRPr="007D24D9">
              <w:rPr>
                <w:rStyle w:val="Hyperlink"/>
                <w:bCs/>
                <w:noProof/>
              </w:rPr>
              <w:t>6.4</w:t>
            </w:r>
            <w:r w:rsidR="009F726C">
              <w:rPr>
                <w:rFonts w:asciiTheme="minorHAnsi" w:hAnsiTheme="minorHAnsi"/>
                <w:noProof/>
                <w:lang w:val="en-IE" w:eastAsia="en-IE"/>
              </w:rPr>
              <w:tab/>
            </w:r>
            <w:r w:rsidR="009F726C" w:rsidRPr="007D24D9">
              <w:rPr>
                <w:rStyle w:val="Hyperlink"/>
                <w:noProof/>
              </w:rPr>
              <w:t>Verification</w:t>
            </w:r>
            <w:r w:rsidR="009F726C">
              <w:rPr>
                <w:noProof/>
                <w:webHidden/>
              </w:rPr>
              <w:tab/>
            </w:r>
            <w:r w:rsidR="009F726C">
              <w:rPr>
                <w:noProof/>
                <w:webHidden/>
              </w:rPr>
              <w:fldChar w:fldCharType="begin"/>
            </w:r>
            <w:r w:rsidR="009F726C">
              <w:rPr>
                <w:noProof/>
                <w:webHidden/>
              </w:rPr>
              <w:instrText xml:space="preserve"> PAGEREF _Toc209606377 \h </w:instrText>
            </w:r>
            <w:r w:rsidR="009F726C">
              <w:rPr>
                <w:noProof/>
                <w:webHidden/>
              </w:rPr>
            </w:r>
            <w:r w:rsidR="009F726C">
              <w:rPr>
                <w:noProof/>
                <w:webHidden/>
              </w:rPr>
              <w:fldChar w:fldCharType="separate"/>
            </w:r>
            <w:r w:rsidR="009F726C">
              <w:rPr>
                <w:noProof/>
                <w:webHidden/>
              </w:rPr>
              <w:t>22</w:t>
            </w:r>
            <w:r w:rsidR="009F726C">
              <w:rPr>
                <w:noProof/>
                <w:webHidden/>
              </w:rPr>
              <w:fldChar w:fldCharType="end"/>
            </w:r>
          </w:hyperlink>
        </w:p>
        <w:p w14:paraId="6C3CA31A" w14:textId="6B2BD092" w:rsidR="009F726C" w:rsidRDefault="007C10F3">
          <w:pPr>
            <w:pStyle w:val="TOC2"/>
            <w:tabs>
              <w:tab w:val="left" w:pos="880"/>
              <w:tab w:val="right" w:leader="dot" w:pos="9016"/>
            </w:tabs>
            <w:rPr>
              <w:rFonts w:asciiTheme="minorHAnsi" w:hAnsiTheme="minorHAnsi"/>
              <w:noProof/>
              <w:lang w:val="en-IE" w:eastAsia="en-IE"/>
            </w:rPr>
          </w:pPr>
          <w:hyperlink w:anchor="_Toc209606378" w:history="1">
            <w:r w:rsidR="009F726C" w:rsidRPr="007D24D9">
              <w:rPr>
                <w:rStyle w:val="Hyperlink"/>
                <w:bCs/>
                <w:noProof/>
              </w:rPr>
              <w:t>6.5</w:t>
            </w:r>
            <w:r w:rsidR="009F726C">
              <w:rPr>
                <w:rFonts w:asciiTheme="minorHAnsi" w:hAnsiTheme="minorHAnsi"/>
                <w:noProof/>
                <w:lang w:val="en-IE" w:eastAsia="en-IE"/>
              </w:rPr>
              <w:tab/>
            </w:r>
            <w:r w:rsidR="009F726C" w:rsidRPr="007D24D9">
              <w:rPr>
                <w:rStyle w:val="Hyperlink"/>
                <w:noProof/>
              </w:rPr>
              <w:t>Clarification of Abnormally Low Tenders</w:t>
            </w:r>
            <w:r w:rsidR="009F726C">
              <w:rPr>
                <w:noProof/>
                <w:webHidden/>
              </w:rPr>
              <w:tab/>
            </w:r>
            <w:r w:rsidR="009F726C">
              <w:rPr>
                <w:noProof/>
                <w:webHidden/>
              </w:rPr>
              <w:fldChar w:fldCharType="begin"/>
            </w:r>
            <w:r w:rsidR="009F726C">
              <w:rPr>
                <w:noProof/>
                <w:webHidden/>
              </w:rPr>
              <w:instrText xml:space="preserve"> PAGEREF _Toc209606378 \h </w:instrText>
            </w:r>
            <w:r w:rsidR="009F726C">
              <w:rPr>
                <w:noProof/>
                <w:webHidden/>
              </w:rPr>
            </w:r>
            <w:r w:rsidR="009F726C">
              <w:rPr>
                <w:noProof/>
                <w:webHidden/>
              </w:rPr>
              <w:fldChar w:fldCharType="separate"/>
            </w:r>
            <w:r w:rsidR="009F726C">
              <w:rPr>
                <w:noProof/>
                <w:webHidden/>
              </w:rPr>
              <w:t>22</w:t>
            </w:r>
            <w:r w:rsidR="009F726C">
              <w:rPr>
                <w:noProof/>
                <w:webHidden/>
              </w:rPr>
              <w:fldChar w:fldCharType="end"/>
            </w:r>
          </w:hyperlink>
        </w:p>
        <w:p w14:paraId="6D4A1168" w14:textId="21C74D23" w:rsidR="009F726C" w:rsidRDefault="007C10F3">
          <w:pPr>
            <w:pStyle w:val="TOC2"/>
            <w:tabs>
              <w:tab w:val="left" w:pos="880"/>
              <w:tab w:val="right" w:leader="dot" w:pos="9016"/>
            </w:tabs>
            <w:rPr>
              <w:rFonts w:asciiTheme="minorHAnsi" w:hAnsiTheme="minorHAnsi"/>
              <w:noProof/>
              <w:lang w:val="en-IE" w:eastAsia="en-IE"/>
            </w:rPr>
          </w:pPr>
          <w:hyperlink w:anchor="_Toc209606379" w:history="1">
            <w:r w:rsidR="009F726C" w:rsidRPr="007D24D9">
              <w:rPr>
                <w:rStyle w:val="Hyperlink"/>
                <w:bCs/>
                <w:noProof/>
              </w:rPr>
              <w:t>6.6</w:t>
            </w:r>
            <w:r w:rsidR="009F726C">
              <w:rPr>
                <w:rFonts w:asciiTheme="minorHAnsi" w:hAnsiTheme="minorHAnsi"/>
                <w:noProof/>
                <w:lang w:val="en-IE" w:eastAsia="en-IE"/>
              </w:rPr>
              <w:tab/>
            </w:r>
            <w:r w:rsidR="009F726C" w:rsidRPr="007D24D9">
              <w:rPr>
                <w:rStyle w:val="Hyperlink"/>
                <w:noProof/>
              </w:rPr>
              <w:t>Right to Confirm Suitability</w:t>
            </w:r>
            <w:r w:rsidR="009F726C">
              <w:rPr>
                <w:noProof/>
                <w:webHidden/>
              </w:rPr>
              <w:tab/>
            </w:r>
            <w:r w:rsidR="009F726C">
              <w:rPr>
                <w:noProof/>
                <w:webHidden/>
              </w:rPr>
              <w:fldChar w:fldCharType="begin"/>
            </w:r>
            <w:r w:rsidR="009F726C">
              <w:rPr>
                <w:noProof/>
                <w:webHidden/>
              </w:rPr>
              <w:instrText xml:space="preserve"> PAGEREF _Toc209606379 \h </w:instrText>
            </w:r>
            <w:r w:rsidR="009F726C">
              <w:rPr>
                <w:noProof/>
                <w:webHidden/>
              </w:rPr>
            </w:r>
            <w:r w:rsidR="009F726C">
              <w:rPr>
                <w:noProof/>
                <w:webHidden/>
              </w:rPr>
              <w:fldChar w:fldCharType="separate"/>
            </w:r>
            <w:r w:rsidR="009F726C">
              <w:rPr>
                <w:noProof/>
                <w:webHidden/>
              </w:rPr>
              <w:t>22</w:t>
            </w:r>
            <w:r w:rsidR="009F726C">
              <w:rPr>
                <w:noProof/>
                <w:webHidden/>
              </w:rPr>
              <w:fldChar w:fldCharType="end"/>
            </w:r>
          </w:hyperlink>
        </w:p>
        <w:p w14:paraId="4D8AB173" w14:textId="73902E3C" w:rsidR="009F726C" w:rsidRDefault="007C10F3">
          <w:pPr>
            <w:pStyle w:val="TOC1"/>
            <w:tabs>
              <w:tab w:val="left" w:pos="440"/>
              <w:tab w:val="right" w:leader="dot" w:pos="9016"/>
            </w:tabs>
            <w:rPr>
              <w:rFonts w:asciiTheme="minorHAnsi" w:hAnsiTheme="minorHAnsi"/>
              <w:noProof/>
              <w:lang w:val="en-IE" w:eastAsia="en-IE"/>
            </w:rPr>
          </w:pPr>
          <w:hyperlink w:anchor="_Toc209606380" w:history="1">
            <w:r w:rsidR="009F726C" w:rsidRPr="007D24D9">
              <w:rPr>
                <w:rStyle w:val="Hyperlink"/>
                <w:noProof/>
              </w:rPr>
              <w:t>7</w:t>
            </w:r>
            <w:r w:rsidR="009F726C">
              <w:rPr>
                <w:rFonts w:asciiTheme="minorHAnsi" w:hAnsiTheme="minorHAnsi"/>
                <w:noProof/>
                <w:lang w:val="en-IE" w:eastAsia="en-IE"/>
              </w:rPr>
              <w:tab/>
            </w:r>
            <w:r w:rsidR="009F726C" w:rsidRPr="007D24D9">
              <w:rPr>
                <w:rStyle w:val="Hyperlink"/>
                <w:noProof/>
              </w:rPr>
              <w:t>INSTRUCTIONS FOR TENDERERS</w:t>
            </w:r>
            <w:r w:rsidR="009F726C">
              <w:rPr>
                <w:noProof/>
                <w:webHidden/>
              </w:rPr>
              <w:tab/>
            </w:r>
            <w:r w:rsidR="009F726C">
              <w:rPr>
                <w:noProof/>
                <w:webHidden/>
              </w:rPr>
              <w:fldChar w:fldCharType="begin"/>
            </w:r>
            <w:r w:rsidR="009F726C">
              <w:rPr>
                <w:noProof/>
                <w:webHidden/>
              </w:rPr>
              <w:instrText xml:space="preserve"> PAGEREF _Toc209606380 \h </w:instrText>
            </w:r>
            <w:r w:rsidR="009F726C">
              <w:rPr>
                <w:noProof/>
                <w:webHidden/>
              </w:rPr>
            </w:r>
            <w:r w:rsidR="009F726C">
              <w:rPr>
                <w:noProof/>
                <w:webHidden/>
              </w:rPr>
              <w:fldChar w:fldCharType="separate"/>
            </w:r>
            <w:r w:rsidR="009F726C">
              <w:rPr>
                <w:noProof/>
                <w:webHidden/>
              </w:rPr>
              <w:t>23</w:t>
            </w:r>
            <w:r w:rsidR="009F726C">
              <w:rPr>
                <w:noProof/>
                <w:webHidden/>
              </w:rPr>
              <w:fldChar w:fldCharType="end"/>
            </w:r>
          </w:hyperlink>
        </w:p>
        <w:p w14:paraId="5CC66D8E" w14:textId="273C124B" w:rsidR="009F726C" w:rsidRDefault="007C10F3">
          <w:pPr>
            <w:pStyle w:val="TOC2"/>
            <w:tabs>
              <w:tab w:val="left" w:pos="880"/>
              <w:tab w:val="right" w:leader="dot" w:pos="9016"/>
            </w:tabs>
            <w:rPr>
              <w:rFonts w:asciiTheme="minorHAnsi" w:hAnsiTheme="minorHAnsi"/>
              <w:noProof/>
              <w:lang w:val="en-IE" w:eastAsia="en-IE"/>
            </w:rPr>
          </w:pPr>
          <w:hyperlink w:anchor="_Toc209606381" w:history="1">
            <w:r w:rsidR="009F726C" w:rsidRPr="007D24D9">
              <w:rPr>
                <w:rStyle w:val="Hyperlink"/>
                <w:bCs/>
                <w:noProof/>
              </w:rPr>
              <w:t>7.1</w:t>
            </w:r>
            <w:r w:rsidR="009F726C">
              <w:rPr>
                <w:rFonts w:asciiTheme="minorHAnsi" w:hAnsiTheme="minorHAnsi"/>
                <w:noProof/>
                <w:lang w:val="en-IE" w:eastAsia="en-IE"/>
              </w:rPr>
              <w:tab/>
            </w:r>
            <w:r w:rsidR="009F726C" w:rsidRPr="007D24D9">
              <w:rPr>
                <w:rStyle w:val="Hyperlink"/>
                <w:noProof/>
              </w:rPr>
              <w:t>Submission of Tenders</w:t>
            </w:r>
            <w:r w:rsidR="009F726C">
              <w:rPr>
                <w:noProof/>
                <w:webHidden/>
              </w:rPr>
              <w:tab/>
            </w:r>
            <w:r w:rsidR="009F726C">
              <w:rPr>
                <w:noProof/>
                <w:webHidden/>
              </w:rPr>
              <w:fldChar w:fldCharType="begin"/>
            </w:r>
            <w:r w:rsidR="009F726C">
              <w:rPr>
                <w:noProof/>
                <w:webHidden/>
              </w:rPr>
              <w:instrText xml:space="preserve"> PAGEREF _Toc209606381 \h </w:instrText>
            </w:r>
            <w:r w:rsidR="009F726C">
              <w:rPr>
                <w:noProof/>
                <w:webHidden/>
              </w:rPr>
            </w:r>
            <w:r w:rsidR="009F726C">
              <w:rPr>
                <w:noProof/>
                <w:webHidden/>
              </w:rPr>
              <w:fldChar w:fldCharType="separate"/>
            </w:r>
            <w:r w:rsidR="009F726C">
              <w:rPr>
                <w:noProof/>
                <w:webHidden/>
              </w:rPr>
              <w:t>23</w:t>
            </w:r>
            <w:r w:rsidR="009F726C">
              <w:rPr>
                <w:noProof/>
                <w:webHidden/>
              </w:rPr>
              <w:fldChar w:fldCharType="end"/>
            </w:r>
          </w:hyperlink>
        </w:p>
        <w:p w14:paraId="4365C630" w14:textId="4D6E0F76" w:rsidR="009F726C" w:rsidRDefault="007C10F3">
          <w:pPr>
            <w:pStyle w:val="TOC3"/>
            <w:tabs>
              <w:tab w:val="right" w:leader="dot" w:pos="9016"/>
            </w:tabs>
            <w:rPr>
              <w:rFonts w:asciiTheme="minorHAnsi" w:hAnsiTheme="minorHAnsi"/>
              <w:noProof/>
              <w:lang w:val="en-IE" w:eastAsia="en-IE"/>
            </w:rPr>
          </w:pPr>
          <w:hyperlink w:anchor="_Toc209606382" w:history="1">
            <w:r w:rsidR="009F726C" w:rsidRPr="007D24D9">
              <w:rPr>
                <w:rStyle w:val="Hyperlink"/>
                <w:rFonts w:eastAsiaTheme="majorEastAsia" w:cs="Arial"/>
                <w:b/>
                <w:bCs/>
                <w:noProof/>
              </w:rPr>
              <w:t>Accessing Documents</w:t>
            </w:r>
            <w:r w:rsidR="009F726C">
              <w:rPr>
                <w:noProof/>
                <w:webHidden/>
              </w:rPr>
              <w:tab/>
            </w:r>
            <w:r w:rsidR="009F726C">
              <w:rPr>
                <w:noProof/>
                <w:webHidden/>
              </w:rPr>
              <w:fldChar w:fldCharType="begin"/>
            </w:r>
            <w:r w:rsidR="009F726C">
              <w:rPr>
                <w:noProof/>
                <w:webHidden/>
              </w:rPr>
              <w:instrText xml:space="preserve"> PAGEREF _Toc209606382 \h </w:instrText>
            </w:r>
            <w:r w:rsidR="009F726C">
              <w:rPr>
                <w:noProof/>
                <w:webHidden/>
              </w:rPr>
            </w:r>
            <w:r w:rsidR="009F726C">
              <w:rPr>
                <w:noProof/>
                <w:webHidden/>
              </w:rPr>
              <w:fldChar w:fldCharType="separate"/>
            </w:r>
            <w:r w:rsidR="009F726C">
              <w:rPr>
                <w:noProof/>
                <w:webHidden/>
              </w:rPr>
              <w:t>23</w:t>
            </w:r>
            <w:r w:rsidR="009F726C">
              <w:rPr>
                <w:noProof/>
                <w:webHidden/>
              </w:rPr>
              <w:fldChar w:fldCharType="end"/>
            </w:r>
          </w:hyperlink>
        </w:p>
        <w:p w14:paraId="327104F7" w14:textId="7753E994" w:rsidR="009F726C" w:rsidRDefault="007C10F3">
          <w:pPr>
            <w:pStyle w:val="TOC3"/>
            <w:tabs>
              <w:tab w:val="right" w:leader="dot" w:pos="9016"/>
            </w:tabs>
            <w:rPr>
              <w:rFonts w:asciiTheme="minorHAnsi" w:hAnsiTheme="minorHAnsi"/>
              <w:noProof/>
              <w:lang w:val="en-IE" w:eastAsia="en-IE"/>
            </w:rPr>
          </w:pPr>
          <w:hyperlink w:anchor="_Toc209606383" w:history="1">
            <w:r w:rsidR="009F726C" w:rsidRPr="007D24D9">
              <w:rPr>
                <w:rStyle w:val="Hyperlink"/>
                <w:rFonts w:eastAsiaTheme="majorEastAsia" w:cs="Arial"/>
                <w:b/>
                <w:bCs/>
                <w:noProof/>
              </w:rPr>
              <w:t>Submitting your Response</w:t>
            </w:r>
            <w:r w:rsidR="009F726C">
              <w:rPr>
                <w:noProof/>
                <w:webHidden/>
              </w:rPr>
              <w:tab/>
            </w:r>
            <w:r w:rsidR="009F726C">
              <w:rPr>
                <w:noProof/>
                <w:webHidden/>
              </w:rPr>
              <w:fldChar w:fldCharType="begin"/>
            </w:r>
            <w:r w:rsidR="009F726C">
              <w:rPr>
                <w:noProof/>
                <w:webHidden/>
              </w:rPr>
              <w:instrText xml:space="preserve"> PAGEREF _Toc209606383 \h </w:instrText>
            </w:r>
            <w:r w:rsidR="009F726C">
              <w:rPr>
                <w:noProof/>
                <w:webHidden/>
              </w:rPr>
            </w:r>
            <w:r w:rsidR="009F726C">
              <w:rPr>
                <w:noProof/>
                <w:webHidden/>
              </w:rPr>
              <w:fldChar w:fldCharType="separate"/>
            </w:r>
            <w:r w:rsidR="009F726C">
              <w:rPr>
                <w:noProof/>
                <w:webHidden/>
              </w:rPr>
              <w:t>23</w:t>
            </w:r>
            <w:r w:rsidR="009F726C">
              <w:rPr>
                <w:noProof/>
                <w:webHidden/>
              </w:rPr>
              <w:fldChar w:fldCharType="end"/>
            </w:r>
          </w:hyperlink>
        </w:p>
        <w:p w14:paraId="34D8564A" w14:textId="64526620" w:rsidR="009F726C" w:rsidRDefault="007C10F3">
          <w:pPr>
            <w:pStyle w:val="TOC2"/>
            <w:tabs>
              <w:tab w:val="left" w:pos="880"/>
              <w:tab w:val="right" w:leader="dot" w:pos="9016"/>
            </w:tabs>
            <w:rPr>
              <w:rFonts w:asciiTheme="minorHAnsi" w:hAnsiTheme="minorHAnsi"/>
              <w:noProof/>
              <w:lang w:val="en-IE" w:eastAsia="en-IE"/>
            </w:rPr>
          </w:pPr>
          <w:hyperlink w:anchor="_Toc209606384" w:history="1">
            <w:r w:rsidR="009F726C" w:rsidRPr="007D24D9">
              <w:rPr>
                <w:rStyle w:val="Hyperlink"/>
                <w:bCs/>
                <w:noProof/>
              </w:rPr>
              <w:t>7.2</w:t>
            </w:r>
            <w:r w:rsidR="009F726C">
              <w:rPr>
                <w:rFonts w:asciiTheme="minorHAnsi" w:hAnsiTheme="minorHAnsi"/>
                <w:noProof/>
                <w:lang w:val="en-IE" w:eastAsia="en-IE"/>
              </w:rPr>
              <w:tab/>
            </w:r>
            <w:r w:rsidR="009F726C" w:rsidRPr="007D24D9">
              <w:rPr>
                <w:rStyle w:val="Hyperlink"/>
                <w:noProof/>
              </w:rPr>
              <w:t>Closing date for Tenders</w:t>
            </w:r>
            <w:r w:rsidR="009F726C">
              <w:rPr>
                <w:noProof/>
                <w:webHidden/>
              </w:rPr>
              <w:tab/>
            </w:r>
            <w:r w:rsidR="009F726C">
              <w:rPr>
                <w:noProof/>
                <w:webHidden/>
              </w:rPr>
              <w:fldChar w:fldCharType="begin"/>
            </w:r>
            <w:r w:rsidR="009F726C">
              <w:rPr>
                <w:noProof/>
                <w:webHidden/>
              </w:rPr>
              <w:instrText xml:space="preserve"> PAGEREF _Toc209606384 \h </w:instrText>
            </w:r>
            <w:r w:rsidR="009F726C">
              <w:rPr>
                <w:noProof/>
                <w:webHidden/>
              </w:rPr>
            </w:r>
            <w:r w:rsidR="009F726C">
              <w:rPr>
                <w:noProof/>
                <w:webHidden/>
              </w:rPr>
              <w:fldChar w:fldCharType="separate"/>
            </w:r>
            <w:r w:rsidR="009F726C">
              <w:rPr>
                <w:noProof/>
                <w:webHidden/>
              </w:rPr>
              <w:t>24</w:t>
            </w:r>
            <w:r w:rsidR="009F726C">
              <w:rPr>
                <w:noProof/>
                <w:webHidden/>
              </w:rPr>
              <w:fldChar w:fldCharType="end"/>
            </w:r>
          </w:hyperlink>
        </w:p>
        <w:p w14:paraId="6A733790" w14:textId="51E66ECD" w:rsidR="009F726C" w:rsidRDefault="007C10F3">
          <w:pPr>
            <w:pStyle w:val="TOC2"/>
            <w:tabs>
              <w:tab w:val="left" w:pos="880"/>
              <w:tab w:val="right" w:leader="dot" w:pos="9016"/>
            </w:tabs>
            <w:rPr>
              <w:rFonts w:asciiTheme="minorHAnsi" w:hAnsiTheme="minorHAnsi"/>
              <w:noProof/>
              <w:lang w:val="en-IE" w:eastAsia="en-IE"/>
            </w:rPr>
          </w:pPr>
          <w:hyperlink w:anchor="_Toc209606385" w:history="1">
            <w:r w:rsidR="009F726C" w:rsidRPr="007D24D9">
              <w:rPr>
                <w:rStyle w:val="Hyperlink"/>
                <w:bCs/>
                <w:noProof/>
              </w:rPr>
              <w:t>7.3</w:t>
            </w:r>
            <w:r w:rsidR="009F726C">
              <w:rPr>
                <w:rFonts w:asciiTheme="minorHAnsi" w:hAnsiTheme="minorHAnsi"/>
                <w:noProof/>
                <w:lang w:val="en-IE" w:eastAsia="en-IE"/>
              </w:rPr>
              <w:tab/>
            </w:r>
            <w:r w:rsidR="009F726C" w:rsidRPr="007D24D9">
              <w:rPr>
                <w:rStyle w:val="Hyperlink"/>
                <w:noProof/>
              </w:rPr>
              <w:t>Queries</w:t>
            </w:r>
            <w:r w:rsidR="009F726C">
              <w:rPr>
                <w:noProof/>
                <w:webHidden/>
              </w:rPr>
              <w:tab/>
            </w:r>
            <w:r w:rsidR="009F726C">
              <w:rPr>
                <w:noProof/>
                <w:webHidden/>
              </w:rPr>
              <w:fldChar w:fldCharType="begin"/>
            </w:r>
            <w:r w:rsidR="009F726C">
              <w:rPr>
                <w:noProof/>
                <w:webHidden/>
              </w:rPr>
              <w:instrText xml:space="preserve"> PAGEREF _Toc209606385 \h </w:instrText>
            </w:r>
            <w:r w:rsidR="009F726C">
              <w:rPr>
                <w:noProof/>
                <w:webHidden/>
              </w:rPr>
            </w:r>
            <w:r w:rsidR="009F726C">
              <w:rPr>
                <w:noProof/>
                <w:webHidden/>
              </w:rPr>
              <w:fldChar w:fldCharType="separate"/>
            </w:r>
            <w:r w:rsidR="009F726C">
              <w:rPr>
                <w:noProof/>
                <w:webHidden/>
              </w:rPr>
              <w:t>24</w:t>
            </w:r>
            <w:r w:rsidR="009F726C">
              <w:rPr>
                <w:noProof/>
                <w:webHidden/>
              </w:rPr>
              <w:fldChar w:fldCharType="end"/>
            </w:r>
          </w:hyperlink>
        </w:p>
        <w:p w14:paraId="6127719E" w14:textId="1FD40196" w:rsidR="009F726C" w:rsidRDefault="007C10F3">
          <w:pPr>
            <w:pStyle w:val="TOC2"/>
            <w:tabs>
              <w:tab w:val="left" w:pos="880"/>
              <w:tab w:val="right" w:leader="dot" w:pos="9016"/>
            </w:tabs>
            <w:rPr>
              <w:rFonts w:asciiTheme="minorHAnsi" w:hAnsiTheme="minorHAnsi"/>
              <w:noProof/>
              <w:lang w:val="en-IE" w:eastAsia="en-IE"/>
            </w:rPr>
          </w:pPr>
          <w:hyperlink w:anchor="_Toc209606386" w:history="1">
            <w:r w:rsidR="009F726C" w:rsidRPr="007D24D9">
              <w:rPr>
                <w:rStyle w:val="Hyperlink"/>
                <w:bCs/>
                <w:noProof/>
              </w:rPr>
              <w:t>7.4</w:t>
            </w:r>
            <w:r w:rsidR="009F726C">
              <w:rPr>
                <w:rFonts w:asciiTheme="minorHAnsi" w:hAnsiTheme="minorHAnsi"/>
                <w:noProof/>
                <w:lang w:val="en-IE" w:eastAsia="en-IE"/>
              </w:rPr>
              <w:tab/>
            </w:r>
            <w:r w:rsidR="009F726C" w:rsidRPr="007D24D9">
              <w:rPr>
                <w:rStyle w:val="Hyperlink"/>
                <w:noProof/>
              </w:rPr>
              <w:t>Extension of Tender Period</w:t>
            </w:r>
            <w:r w:rsidR="009F726C">
              <w:rPr>
                <w:noProof/>
                <w:webHidden/>
              </w:rPr>
              <w:tab/>
            </w:r>
            <w:r w:rsidR="009F726C">
              <w:rPr>
                <w:noProof/>
                <w:webHidden/>
              </w:rPr>
              <w:fldChar w:fldCharType="begin"/>
            </w:r>
            <w:r w:rsidR="009F726C">
              <w:rPr>
                <w:noProof/>
                <w:webHidden/>
              </w:rPr>
              <w:instrText xml:space="preserve"> PAGEREF _Toc209606386 \h </w:instrText>
            </w:r>
            <w:r w:rsidR="009F726C">
              <w:rPr>
                <w:noProof/>
                <w:webHidden/>
              </w:rPr>
            </w:r>
            <w:r w:rsidR="009F726C">
              <w:rPr>
                <w:noProof/>
                <w:webHidden/>
              </w:rPr>
              <w:fldChar w:fldCharType="separate"/>
            </w:r>
            <w:r w:rsidR="009F726C">
              <w:rPr>
                <w:noProof/>
                <w:webHidden/>
              </w:rPr>
              <w:t>24</w:t>
            </w:r>
            <w:r w:rsidR="009F726C">
              <w:rPr>
                <w:noProof/>
                <w:webHidden/>
              </w:rPr>
              <w:fldChar w:fldCharType="end"/>
            </w:r>
          </w:hyperlink>
        </w:p>
        <w:p w14:paraId="413EA03A" w14:textId="4BE50AE1" w:rsidR="009F726C" w:rsidRDefault="007C10F3">
          <w:pPr>
            <w:pStyle w:val="TOC2"/>
            <w:tabs>
              <w:tab w:val="left" w:pos="880"/>
              <w:tab w:val="right" w:leader="dot" w:pos="9016"/>
            </w:tabs>
            <w:rPr>
              <w:rFonts w:asciiTheme="minorHAnsi" w:hAnsiTheme="minorHAnsi"/>
              <w:noProof/>
              <w:lang w:val="en-IE" w:eastAsia="en-IE"/>
            </w:rPr>
          </w:pPr>
          <w:hyperlink w:anchor="_Toc209606387" w:history="1">
            <w:r w:rsidR="009F726C" w:rsidRPr="007D24D9">
              <w:rPr>
                <w:rStyle w:val="Hyperlink"/>
                <w:bCs/>
                <w:noProof/>
              </w:rPr>
              <w:t>7.5</w:t>
            </w:r>
            <w:r w:rsidR="009F726C">
              <w:rPr>
                <w:rFonts w:asciiTheme="minorHAnsi" w:hAnsiTheme="minorHAnsi"/>
                <w:noProof/>
                <w:lang w:val="en-IE" w:eastAsia="en-IE"/>
              </w:rPr>
              <w:tab/>
            </w:r>
            <w:r w:rsidR="009F726C" w:rsidRPr="007D24D9">
              <w:rPr>
                <w:rStyle w:val="Hyperlink"/>
                <w:noProof/>
              </w:rPr>
              <w:t>Tender Validity Period</w:t>
            </w:r>
            <w:r w:rsidR="009F726C">
              <w:rPr>
                <w:noProof/>
                <w:webHidden/>
              </w:rPr>
              <w:tab/>
            </w:r>
            <w:r w:rsidR="009F726C">
              <w:rPr>
                <w:noProof/>
                <w:webHidden/>
              </w:rPr>
              <w:fldChar w:fldCharType="begin"/>
            </w:r>
            <w:r w:rsidR="009F726C">
              <w:rPr>
                <w:noProof/>
                <w:webHidden/>
              </w:rPr>
              <w:instrText xml:space="preserve"> PAGEREF _Toc209606387 \h </w:instrText>
            </w:r>
            <w:r w:rsidR="009F726C">
              <w:rPr>
                <w:noProof/>
                <w:webHidden/>
              </w:rPr>
            </w:r>
            <w:r w:rsidR="009F726C">
              <w:rPr>
                <w:noProof/>
                <w:webHidden/>
              </w:rPr>
              <w:fldChar w:fldCharType="separate"/>
            </w:r>
            <w:r w:rsidR="009F726C">
              <w:rPr>
                <w:noProof/>
                <w:webHidden/>
              </w:rPr>
              <w:t>24</w:t>
            </w:r>
            <w:r w:rsidR="009F726C">
              <w:rPr>
                <w:noProof/>
                <w:webHidden/>
              </w:rPr>
              <w:fldChar w:fldCharType="end"/>
            </w:r>
          </w:hyperlink>
        </w:p>
        <w:p w14:paraId="1A95A524" w14:textId="5CF707B7" w:rsidR="009F726C" w:rsidRDefault="007C10F3">
          <w:pPr>
            <w:pStyle w:val="TOC2"/>
            <w:tabs>
              <w:tab w:val="left" w:pos="880"/>
              <w:tab w:val="right" w:leader="dot" w:pos="9016"/>
            </w:tabs>
            <w:rPr>
              <w:rFonts w:asciiTheme="minorHAnsi" w:hAnsiTheme="minorHAnsi"/>
              <w:noProof/>
              <w:lang w:val="en-IE" w:eastAsia="en-IE"/>
            </w:rPr>
          </w:pPr>
          <w:hyperlink w:anchor="_Toc209606388" w:history="1">
            <w:r w:rsidR="009F726C" w:rsidRPr="007D24D9">
              <w:rPr>
                <w:rStyle w:val="Hyperlink"/>
                <w:bCs/>
                <w:noProof/>
              </w:rPr>
              <w:t>7.6</w:t>
            </w:r>
            <w:r w:rsidR="009F726C">
              <w:rPr>
                <w:rFonts w:asciiTheme="minorHAnsi" w:hAnsiTheme="minorHAnsi"/>
                <w:noProof/>
                <w:lang w:val="en-IE" w:eastAsia="en-IE"/>
              </w:rPr>
              <w:tab/>
            </w:r>
            <w:r w:rsidR="009F726C" w:rsidRPr="007D24D9">
              <w:rPr>
                <w:rStyle w:val="Hyperlink"/>
                <w:noProof/>
              </w:rPr>
              <w:t>Discrepancies between Documents</w:t>
            </w:r>
            <w:r w:rsidR="009F726C">
              <w:rPr>
                <w:noProof/>
                <w:webHidden/>
              </w:rPr>
              <w:tab/>
            </w:r>
            <w:r w:rsidR="009F726C">
              <w:rPr>
                <w:noProof/>
                <w:webHidden/>
              </w:rPr>
              <w:fldChar w:fldCharType="begin"/>
            </w:r>
            <w:r w:rsidR="009F726C">
              <w:rPr>
                <w:noProof/>
                <w:webHidden/>
              </w:rPr>
              <w:instrText xml:space="preserve"> PAGEREF _Toc209606388 \h </w:instrText>
            </w:r>
            <w:r w:rsidR="009F726C">
              <w:rPr>
                <w:noProof/>
                <w:webHidden/>
              </w:rPr>
            </w:r>
            <w:r w:rsidR="009F726C">
              <w:rPr>
                <w:noProof/>
                <w:webHidden/>
              </w:rPr>
              <w:fldChar w:fldCharType="separate"/>
            </w:r>
            <w:r w:rsidR="009F726C">
              <w:rPr>
                <w:noProof/>
                <w:webHidden/>
              </w:rPr>
              <w:t>24</w:t>
            </w:r>
            <w:r w:rsidR="009F726C">
              <w:rPr>
                <w:noProof/>
                <w:webHidden/>
              </w:rPr>
              <w:fldChar w:fldCharType="end"/>
            </w:r>
          </w:hyperlink>
        </w:p>
        <w:p w14:paraId="79ED2845" w14:textId="724A49B6" w:rsidR="009F726C" w:rsidRDefault="007C10F3">
          <w:pPr>
            <w:pStyle w:val="TOC2"/>
            <w:tabs>
              <w:tab w:val="left" w:pos="880"/>
              <w:tab w:val="right" w:leader="dot" w:pos="9016"/>
            </w:tabs>
            <w:rPr>
              <w:rFonts w:asciiTheme="minorHAnsi" w:hAnsiTheme="minorHAnsi"/>
              <w:noProof/>
              <w:lang w:val="en-IE" w:eastAsia="en-IE"/>
            </w:rPr>
          </w:pPr>
          <w:hyperlink w:anchor="_Toc209606389" w:history="1">
            <w:r w:rsidR="009F726C" w:rsidRPr="007D24D9">
              <w:rPr>
                <w:rStyle w:val="Hyperlink"/>
                <w:bCs/>
                <w:noProof/>
              </w:rPr>
              <w:t>7.7</w:t>
            </w:r>
            <w:r w:rsidR="009F726C">
              <w:rPr>
                <w:rFonts w:asciiTheme="minorHAnsi" w:hAnsiTheme="minorHAnsi"/>
                <w:noProof/>
                <w:lang w:val="en-IE" w:eastAsia="en-IE"/>
              </w:rPr>
              <w:tab/>
            </w:r>
            <w:r w:rsidR="009F726C" w:rsidRPr="007D24D9">
              <w:rPr>
                <w:rStyle w:val="Hyperlink"/>
                <w:noProof/>
              </w:rPr>
              <w:t>Formatting of Tenders / Amending Tender Documents</w:t>
            </w:r>
            <w:r w:rsidR="009F726C">
              <w:rPr>
                <w:noProof/>
                <w:webHidden/>
              </w:rPr>
              <w:tab/>
            </w:r>
            <w:r w:rsidR="009F726C">
              <w:rPr>
                <w:noProof/>
                <w:webHidden/>
              </w:rPr>
              <w:fldChar w:fldCharType="begin"/>
            </w:r>
            <w:r w:rsidR="009F726C">
              <w:rPr>
                <w:noProof/>
                <w:webHidden/>
              </w:rPr>
              <w:instrText xml:space="preserve"> PAGEREF _Toc209606389 \h </w:instrText>
            </w:r>
            <w:r w:rsidR="009F726C">
              <w:rPr>
                <w:noProof/>
                <w:webHidden/>
              </w:rPr>
            </w:r>
            <w:r w:rsidR="009F726C">
              <w:rPr>
                <w:noProof/>
                <w:webHidden/>
              </w:rPr>
              <w:fldChar w:fldCharType="separate"/>
            </w:r>
            <w:r w:rsidR="009F726C">
              <w:rPr>
                <w:noProof/>
                <w:webHidden/>
              </w:rPr>
              <w:t>25</w:t>
            </w:r>
            <w:r w:rsidR="009F726C">
              <w:rPr>
                <w:noProof/>
                <w:webHidden/>
              </w:rPr>
              <w:fldChar w:fldCharType="end"/>
            </w:r>
          </w:hyperlink>
        </w:p>
        <w:p w14:paraId="1A2EE93D" w14:textId="106D5949" w:rsidR="009F726C" w:rsidRDefault="007C10F3">
          <w:pPr>
            <w:pStyle w:val="TOC2"/>
            <w:tabs>
              <w:tab w:val="left" w:pos="880"/>
              <w:tab w:val="right" w:leader="dot" w:pos="9016"/>
            </w:tabs>
            <w:rPr>
              <w:rFonts w:asciiTheme="minorHAnsi" w:hAnsiTheme="minorHAnsi"/>
              <w:noProof/>
              <w:lang w:val="en-IE" w:eastAsia="en-IE"/>
            </w:rPr>
          </w:pPr>
          <w:hyperlink w:anchor="_Toc209606390" w:history="1">
            <w:r w:rsidR="009F726C" w:rsidRPr="007D24D9">
              <w:rPr>
                <w:rStyle w:val="Hyperlink"/>
                <w:bCs/>
                <w:noProof/>
              </w:rPr>
              <w:t>7.8</w:t>
            </w:r>
            <w:r w:rsidR="009F726C">
              <w:rPr>
                <w:rFonts w:asciiTheme="minorHAnsi" w:hAnsiTheme="minorHAnsi"/>
                <w:noProof/>
                <w:lang w:val="en-IE" w:eastAsia="en-IE"/>
              </w:rPr>
              <w:tab/>
            </w:r>
            <w:r w:rsidR="009F726C" w:rsidRPr="007D24D9">
              <w:rPr>
                <w:rStyle w:val="Hyperlink"/>
                <w:noProof/>
              </w:rPr>
              <w:t>Collusive Tendering</w:t>
            </w:r>
            <w:r w:rsidR="009F726C">
              <w:rPr>
                <w:noProof/>
                <w:webHidden/>
              </w:rPr>
              <w:tab/>
            </w:r>
            <w:r w:rsidR="009F726C">
              <w:rPr>
                <w:noProof/>
                <w:webHidden/>
              </w:rPr>
              <w:fldChar w:fldCharType="begin"/>
            </w:r>
            <w:r w:rsidR="009F726C">
              <w:rPr>
                <w:noProof/>
                <w:webHidden/>
              </w:rPr>
              <w:instrText xml:space="preserve"> PAGEREF _Toc209606390 \h </w:instrText>
            </w:r>
            <w:r w:rsidR="009F726C">
              <w:rPr>
                <w:noProof/>
                <w:webHidden/>
              </w:rPr>
            </w:r>
            <w:r w:rsidR="009F726C">
              <w:rPr>
                <w:noProof/>
                <w:webHidden/>
              </w:rPr>
              <w:fldChar w:fldCharType="separate"/>
            </w:r>
            <w:r w:rsidR="009F726C">
              <w:rPr>
                <w:noProof/>
                <w:webHidden/>
              </w:rPr>
              <w:t>25</w:t>
            </w:r>
            <w:r w:rsidR="009F726C">
              <w:rPr>
                <w:noProof/>
                <w:webHidden/>
              </w:rPr>
              <w:fldChar w:fldCharType="end"/>
            </w:r>
          </w:hyperlink>
        </w:p>
        <w:p w14:paraId="14B67A8A" w14:textId="36D8BE7E" w:rsidR="009F726C" w:rsidRDefault="007C10F3">
          <w:pPr>
            <w:pStyle w:val="TOC2"/>
            <w:tabs>
              <w:tab w:val="left" w:pos="880"/>
              <w:tab w:val="right" w:leader="dot" w:pos="9016"/>
            </w:tabs>
            <w:rPr>
              <w:rFonts w:asciiTheme="minorHAnsi" w:hAnsiTheme="minorHAnsi"/>
              <w:noProof/>
              <w:lang w:val="en-IE" w:eastAsia="en-IE"/>
            </w:rPr>
          </w:pPr>
          <w:hyperlink w:anchor="_Toc209606391" w:history="1">
            <w:r w:rsidR="009F726C" w:rsidRPr="007D24D9">
              <w:rPr>
                <w:rStyle w:val="Hyperlink"/>
                <w:bCs/>
                <w:noProof/>
              </w:rPr>
              <w:t>7.9</w:t>
            </w:r>
            <w:r w:rsidR="009F726C">
              <w:rPr>
                <w:rFonts w:asciiTheme="minorHAnsi" w:hAnsiTheme="minorHAnsi"/>
                <w:noProof/>
                <w:lang w:val="en-IE" w:eastAsia="en-IE"/>
              </w:rPr>
              <w:tab/>
            </w:r>
            <w:r w:rsidR="009F726C" w:rsidRPr="007D24D9">
              <w:rPr>
                <w:rStyle w:val="Hyperlink"/>
                <w:noProof/>
              </w:rPr>
              <w:t>Confidentiality</w:t>
            </w:r>
            <w:r w:rsidR="009F726C">
              <w:rPr>
                <w:noProof/>
                <w:webHidden/>
              </w:rPr>
              <w:tab/>
            </w:r>
            <w:r w:rsidR="009F726C">
              <w:rPr>
                <w:noProof/>
                <w:webHidden/>
              </w:rPr>
              <w:fldChar w:fldCharType="begin"/>
            </w:r>
            <w:r w:rsidR="009F726C">
              <w:rPr>
                <w:noProof/>
                <w:webHidden/>
              </w:rPr>
              <w:instrText xml:space="preserve"> PAGEREF _Toc209606391 \h </w:instrText>
            </w:r>
            <w:r w:rsidR="009F726C">
              <w:rPr>
                <w:noProof/>
                <w:webHidden/>
              </w:rPr>
            </w:r>
            <w:r w:rsidR="009F726C">
              <w:rPr>
                <w:noProof/>
                <w:webHidden/>
              </w:rPr>
              <w:fldChar w:fldCharType="separate"/>
            </w:r>
            <w:r w:rsidR="009F726C">
              <w:rPr>
                <w:noProof/>
                <w:webHidden/>
              </w:rPr>
              <w:t>25</w:t>
            </w:r>
            <w:r w:rsidR="009F726C">
              <w:rPr>
                <w:noProof/>
                <w:webHidden/>
              </w:rPr>
              <w:fldChar w:fldCharType="end"/>
            </w:r>
          </w:hyperlink>
        </w:p>
        <w:p w14:paraId="3787CE82" w14:textId="67618A29" w:rsidR="009F726C" w:rsidRDefault="007C10F3">
          <w:pPr>
            <w:pStyle w:val="TOC2"/>
            <w:tabs>
              <w:tab w:val="left" w:pos="880"/>
              <w:tab w:val="right" w:leader="dot" w:pos="9016"/>
            </w:tabs>
            <w:rPr>
              <w:rFonts w:asciiTheme="minorHAnsi" w:hAnsiTheme="minorHAnsi"/>
              <w:noProof/>
              <w:lang w:val="en-IE" w:eastAsia="en-IE"/>
            </w:rPr>
          </w:pPr>
          <w:hyperlink w:anchor="_Toc209606392" w:history="1">
            <w:r w:rsidR="009F726C" w:rsidRPr="007D24D9">
              <w:rPr>
                <w:rStyle w:val="Hyperlink"/>
                <w:bCs/>
                <w:noProof/>
              </w:rPr>
              <w:t>7.10</w:t>
            </w:r>
            <w:r w:rsidR="009F726C">
              <w:rPr>
                <w:rFonts w:asciiTheme="minorHAnsi" w:hAnsiTheme="minorHAnsi"/>
                <w:noProof/>
                <w:lang w:val="en-IE" w:eastAsia="en-IE"/>
              </w:rPr>
              <w:tab/>
            </w:r>
            <w:r w:rsidR="009F726C" w:rsidRPr="007D24D9">
              <w:rPr>
                <w:rStyle w:val="Hyperlink"/>
                <w:noProof/>
              </w:rPr>
              <w:t>Clarification of Tenders</w:t>
            </w:r>
            <w:r w:rsidR="009F726C">
              <w:rPr>
                <w:noProof/>
                <w:webHidden/>
              </w:rPr>
              <w:tab/>
            </w:r>
            <w:r w:rsidR="009F726C">
              <w:rPr>
                <w:noProof/>
                <w:webHidden/>
              </w:rPr>
              <w:fldChar w:fldCharType="begin"/>
            </w:r>
            <w:r w:rsidR="009F726C">
              <w:rPr>
                <w:noProof/>
                <w:webHidden/>
              </w:rPr>
              <w:instrText xml:space="preserve"> PAGEREF _Toc209606392 \h </w:instrText>
            </w:r>
            <w:r w:rsidR="009F726C">
              <w:rPr>
                <w:noProof/>
                <w:webHidden/>
              </w:rPr>
            </w:r>
            <w:r w:rsidR="009F726C">
              <w:rPr>
                <w:noProof/>
                <w:webHidden/>
              </w:rPr>
              <w:fldChar w:fldCharType="separate"/>
            </w:r>
            <w:r w:rsidR="009F726C">
              <w:rPr>
                <w:noProof/>
                <w:webHidden/>
              </w:rPr>
              <w:t>25</w:t>
            </w:r>
            <w:r w:rsidR="009F726C">
              <w:rPr>
                <w:noProof/>
                <w:webHidden/>
              </w:rPr>
              <w:fldChar w:fldCharType="end"/>
            </w:r>
          </w:hyperlink>
        </w:p>
        <w:p w14:paraId="700A2AEA" w14:textId="1428AA33" w:rsidR="009F726C" w:rsidRDefault="007C10F3">
          <w:pPr>
            <w:pStyle w:val="TOC2"/>
            <w:tabs>
              <w:tab w:val="left" w:pos="880"/>
              <w:tab w:val="right" w:leader="dot" w:pos="9016"/>
            </w:tabs>
            <w:rPr>
              <w:rFonts w:asciiTheme="minorHAnsi" w:hAnsiTheme="minorHAnsi"/>
              <w:noProof/>
              <w:lang w:val="en-IE" w:eastAsia="en-IE"/>
            </w:rPr>
          </w:pPr>
          <w:hyperlink w:anchor="_Toc209606393" w:history="1">
            <w:r w:rsidR="009F726C" w:rsidRPr="007D24D9">
              <w:rPr>
                <w:rStyle w:val="Hyperlink"/>
                <w:bCs/>
                <w:noProof/>
              </w:rPr>
              <w:t>7.11</w:t>
            </w:r>
            <w:r w:rsidR="009F726C">
              <w:rPr>
                <w:rFonts w:asciiTheme="minorHAnsi" w:hAnsiTheme="minorHAnsi"/>
                <w:noProof/>
                <w:lang w:val="en-IE" w:eastAsia="en-IE"/>
              </w:rPr>
              <w:tab/>
            </w:r>
            <w:r w:rsidR="009F726C" w:rsidRPr="007D24D9">
              <w:rPr>
                <w:rStyle w:val="Hyperlink"/>
                <w:noProof/>
              </w:rPr>
              <w:t>Correction of errors</w:t>
            </w:r>
            <w:r w:rsidR="009F726C">
              <w:rPr>
                <w:noProof/>
                <w:webHidden/>
              </w:rPr>
              <w:tab/>
            </w:r>
            <w:r w:rsidR="009F726C">
              <w:rPr>
                <w:noProof/>
                <w:webHidden/>
              </w:rPr>
              <w:fldChar w:fldCharType="begin"/>
            </w:r>
            <w:r w:rsidR="009F726C">
              <w:rPr>
                <w:noProof/>
                <w:webHidden/>
              </w:rPr>
              <w:instrText xml:space="preserve"> PAGEREF _Toc209606393 \h </w:instrText>
            </w:r>
            <w:r w:rsidR="009F726C">
              <w:rPr>
                <w:noProof/>
                <w:webHidden/>
              </w:rPr>
            </w:r>
            <w:r w:rsidR="009F726C">
              <w:rPr>
                <w:noProof/>
                <w:webHidden/>
              </w:rPr>
              <w:fldChar w:fldCharType="separate"/>
            </w:r>
            <w:r w:rsidR="009F726C">
              <w:rPr>
                <w:noProof/>
                <w:webHidden/>
              </w:rPr>
              <w:t>26</w:t>
            </w:r>
            <w:r w:rsidR="009F726C">
              <w:rPr>
                <w:noProof/>
                <w:webHidden/>
              </w:rPr>
              <w:fldChar w:fldCharType="end"/>
            </w:r>
          </w:hyperlink>
        </w:p>
        <w:p w14:paraId="511D3D1B" w14:textId="253BD97A" w:rsidR="009F726C" w:rsidRDefault="007C10F3">
          <w:pPr>
            <w:pStyle w:val="TOC2"/>
            <w:tabs>
              <w:tab w:val="left" w:pos="880"/>
              <w:tab w:val="right" w:leader="dot" w:pos="9016"/>
            </w:tabs>
            <w:rPr>
              <w:rFonts w:asciiTheme="minorHAnsi" w:hAnsiTheme="minorHAnsi"/>
              <w:noProof/>
              <w:lang w:val="en-IE" w:eastAsia="en-IE"/>
            </w:rPr>
          </w:pPr>
          <w:hyperlink w:anchor="_Toc209606394" w:history="1">
            <w:r w:rsidR="009F726C" w:rsidRPr="007D24D9">
              <w:rPr>
                <w:rStyle w:val="Hyperlink"/>
                <w:bCs/>
                <w:noProof/>
              </w:rPr>
              <w:t>7.12</w:t>
            </w:r>
            <w:r w:rsidR="009F726C">
              <w:rPr>
                <w:rFonts w:asciiTheme="minorHAnsi" w:hAnsiTheme="minorHAnsi"/>
                <w:noProof/>
                <w:lang w:val="en-IE" w:eastAsia="en-IE"/>
              </w:rPr>
              <w:tab/>
            </w:r>
            <w:r w:rsidR="009F726C" w:rsidRPr="007D24D9">
              <w:rPr>
                <w:rStyle w:val="Hyperlink"/>
                <w:noProof/>
              </w:rPr>
              <w:t>Change in the composition of a Tenderer</w:t>
            </w:r>
            <w:r w:rsidR="009F726C">
              <w:rPr>
                <w:noProof/>
                <w:webHidden/>
              </w:rPr>
              <w:tab/>
            </w:r>
            <w:r w:rsidR="009F726C">
              <w:rPr>
                <w:noProof/>
                <w:webHidden/>
              </w:rPr>
              <w:fldChar w:fldCharType="begin"/>
            </w:r>
            <w:r w:rsidR="009F726C">
              <w:rPr>
                <w:noProof/>
                <w:webHidden/>
              </w:rPr>
              <w:instrText xml:space="preserve"> PAGEREF _Toc209606394 \h </w:instrText>
            </w:r>
            <w:r w:rsidR="009F726C">
              <w:rPr>
                <w:noProof/>
                <w:webHidden/>
              </w:rPr>
            </w:r>
            <w:r w:rsidR="009F726C">
              <w:rPr>
                <w:noProof/>
                <w:webHidden/>
              </w:rPr>
              <w:fldChar w:fldCharType="separate"/>
            </w:r>
            <w:r w:rsidR="009F726C">
              <w:rPr>
                <w:noProof/>
                <w:webHidden/>
              </w:rPr>
              <w:t>26</w:t>
            </w:r>
            <w:r w:rsidR="009F726C">
              <w:rPr>
                <w:noProof/>
                <w:webHidden/>
              </w:rPr>
              <w:fldChar w:fldCharType="end"/>
            </w:r>
          </w:hyperlink>
        </w:p>
        <w:p w14:paraId="69BE1670" w14:textId="3227B19A" w:rsidR="009F726C" w:rsidRDefault="007C10F3">
          <w:pPr>
            <w:pStyle w:val="TOC2"/>
            <w:tabs>
              <w:tab w:val="left" w:pos="880"/>
              <w:tab w:val="right" w:leader="dot" w:pos="9016"/>
            </w:tabs>
            <w:rPr>
              <w:rFonts w:asciiTheme="minorHAnsi" w:hAnsiTheme="minorHAnsi"/>
              <w:noProof/>
              <w:lang w:val="en-IE" w:eastAsia="en-IE"/>
            </w:rPr>
          </w:pPr>
          <w:hyperlink w:anchor="_Toc209606395" w:history="1">
            <w:r w:rsidR="009F726C" w:rsidRPr="007D24D9">
              <w:rPr>
                <w:rStyle w:val="Hyperlink"/>
                <w:bCs/>
                <w:noProof/>
              </w:rPr>
              <w:t>7.13</w:t>
            </w:r>
            <w:r w:rsidR="009F726C">
              <w:rPr>
                <w:rFonts w:asciiTheme="minorHAnsi" w:hAnsiTheme="minorHAnsi"/>
                <w:noProof/>
                <w:lang w:val="en-IE" w:eastAsia="en-IE"/>
              </w:rPr>
              <w:tab/>
            </w:r>
            <w:r w:rsidR="009F726C" w:rsidRPr="007D24D9">
              <w:rPr>
                <w:rStyle w:val="Hyperlink"/>
                <w:noProof/>
              </w:rPr>
              <w:t>Interference and Inducement to Purchase</w:t>
            </w:r>
            <w:r w:rsidR="009F726C">
              <w:rPr>
                <w:noProof/>
                <w:webHidden/>
              </w:rPr>
              <w:tab/>
            </w:r>
            <w:r w:rsidR="009F726C">
              <w:rPr>
                <w:noProof/>
                <w:webHidden/>
              </w:rPr>
              <w:fldChar w:fldCharType="begin"/>
            </w:r>
            <w:r w:rsidR="009F726C">
              <w:rPr>
                <w:noProof/>
                <w:webHidden/>
              </w:rPr>
              <w:instrText xml:space="preserve"> PAGEREF _Toc209606395 \h </w:instrText>
            </w:r>
            <w:r w:rsidR="009F726C">
              <w:rPr>
                <w:noProof/>
                <w:webHidden/>
              </w:rPr>
            </w:r>
            <w:r w:rsidR="009F726C">
              <w:rPr>
                <w:noProof/>
                <w:webHidden/>
              </w:rPr>
              <w:fldChar w:fldCharType="separate"/>
            </w:r>
            <w:r w:rsidR="009F726C">
              <w:rPr>
                <w:noProof/>
                <w:webHidden/>
              </w:rPr>
              <w:t>26</w:t>
            </w:r>
            <w:r w:rsidR="009F726C">
              <w:rPr>
                <w:noProof/>
                <w:webHidden/>
              </w:rPr>
              <w:fldChar w:fldCharType="end"/>
            </w:r>
          </w:hyperlink>
        </w:p>
        <w:p w14:paraId="3C6FBA87" w14:textId="45447C90" w:rsidR="009F726C" w:rsidRDefault="007C10F3">
          <w:pPr>
            <w:pStyle w:val="TOC2"/>
            <w:tabs>
              <w:tab w:val="left" w:pos="880"/>
              <w:tab w:val="right" w:leader="dot" w:pos="9016"/>
            </w:tabs>
            <w:rPr>
              <w:rFonts w:asciiTheme="minorHAnsi" w:hAnsiTheme="minorHAnsi"/>
              <w:noProof/>
              <w:lang w:val="en-IE" w:eastAsia="en-IE"/>
            </w:rPr>
          </w:pPr>
          <w:hyperlink w:anchor="_Toc209606396" w:history="1">
            <w:r w:rsidR="009F726C" w:rsidRPr="007D24D9">
              <w:rPr>
                <w:rStyle w:val="Hyperlink"/>
                <w:bCs/>
                <w:noProof/>
              </w:rPr>
              <w:t>7.14</w:t>
            </w:r>
            <w:r w:rsidR="009F726C">
              <w:rPr>
                <w:rFonts w:asciiTheme="minorHAnsi" w:hAnsiTheme="minorHAnsi"/>
                <w:noProof/>
                <w:lang w:val="en-IE" w:eastAsia="en-IE"/>
              </w:rPr>
              <w:tab/>
            </w:r>
            <w:r w:rsidR="009F726C" w:rsidRPr="007D24D9">
              <w:rPr>
                <w:rStyle w:val="Hyperlink"/>
                <w:noProof/>
              </w:rPr>
              <w:t>Conflict of Interest</w:t>
            </w:r>
            <w:r w:rsidR="009F726C">
              <w:rPr>
                <w:noProof/>
                <w:webHidden/>
              </w:rPr>
              <w:tab/>
            </w:r>
            <w:r w:rsidR="009F726C">
              <w:rPr>
                <w:noProof/>
                <w:webHidden/>
              </w:rPr>
              <w:fldChar w:fldCharType="begin"/>
            </w:r>
            <w:r w:rsidR="009F726C">
              <w:rPr>
                <w:noProof/>
                <w:webHidden/>
              </w:rPr>
              <w:instrText xml:space="preserve"> PAGEREF _Toc209606396 \h </w:instrText>
            </w:r>
            <w:r w:rsidR="009F726C">
              <w:rPr>
                <w:noProof/>
                <w:webHidden/>
              </w:rPr>
            </w:r>
            <w:r w:rsidR="009F726C">
              <w:rPr>
                <w:noProof/>
                <w:webHidden/>
              </w:rPr>
              <w:fldChar w:fldCharType="separate"/>
            </w:r>
            <w:r w:rsidR="009F726C">
              <w:rPr>
                <w:noProof/>
                <w:webHidden/>
              </w:rPr>
              <w:t>26</w:t>
            </w:r>
            <w:r w:rsidR="009F726C">
              <w:rPr>
                <w:noProof/>
                <w:webHidden/>
              </w:rPr>
              <w:fldChar w:fldCharType="end"/>
            </w:r>
          </w:hyperlink>
        </w:p>
        <w:p w14:paraId="25539FD7" w14:textId="6AE68DDB" w:rsidR="009F726C" w:rsidRDefault="007C10F3">
          <w:pPr>
            <w:pStyle w:val="TOC2"/>
            <w:tabs>
              <w:tab w:val="left" w:pos="880"/>
              <w:tab w:val="right" w:leader="dot" w:pos="9016"/>
            </w:tabs>
            <w:rPr>
              <w:rFonts w:asciiTheme="minorHAnsi" w:hAnsiTheme="minorHAnsi"/>
              <w:noProof/>
              <w:lang w:val="en-IE" w:eastAsia="en-IE"/>
            </w:rPr>
          </w:pPr>
          <w:hyperlink w:anchor="_Toc209606397" w:history="1">
            <w:r w:rsidR="009F726C" w:rsidRPr="007D24D9">
              <w:rPr>
                <w:rStyle w:val="Hyperlink"/>
                <w:bCs/>
                <w:noProof/>
              </w:rPr>
              <w:t>7.15</w:t>
            </w:r>
            <w:r w:rsidR="009F726C">
              <w:rPr>
                <w:rFonts w:asciiTheme="minorHAnsi" w:hAnsiTheme="minorHAnsi"/>
                <w:noProof/>
                <w:lang w:val="en-IE" w:eastAsia="en-IE"/>
              </w:rPr>
              <w:tab/>
            </w:r>
            <w:r w:rsidR="009F726C" w:rsidRPr="007D24D9">
              <w:rPr>
                <w:rStyle w:val="Hyperlink"/>
                <w:noProof/>
              </w:rPr>
              <w:t>Publicity</w:t>
            </w:r>
            <w:r w:rsidR="009F726C">
              <w:rPr>
                <w:noProof/>
                <w:webHidden/>
              </w:rPr>
              <w:tab/>
            </w:r>
            <w:r w:rsidR="009F726C">
              <w:rPr>
                <w:noProof/>
                <w:webHidden/>
              </w:rPr>
              <w:fldChar w:fldCharType="begin"/>
            </w:r>
            <w:r w:rsidR="009F726C">
              <w:rPr>
                <w:noProof/>
                <w:webHidden/>
              </w:rPr>
              <w:instrText xml:space="preserve"> PAGEREF _Toc209606397 \h </w:instrText>
            </w:r>
            <w:r w:rsidR="009F726C">
              <w:rPr>
                <w:noProof/>
                <w:webHidden/>
              </w:rPr>
            </w:r>
            <w:r w:rsidR="009F726C">
              <w:rPr>
                <w:noProof/>
                <w:webHidden/>
              </w:rPr>
              <w:fldChar w:fldCharType="separate"/>
            </w:r>
            <w:r w:rsidR="009F726C">
              <w:rPr>
                <w:noProof/>
                <w:webHidden/>
              </w:rPr>
              <w:t>27</w:t>
            </w:r>
            <w:r w:rsidR="009F726C">
              <w:rPr>
                <w:noProof/>
                <w:webHidden/>
              </w:rPr>
              <w:fldChar w:fldCharType="end"/>
            </w:r>
          </w:hyperlink>
        </w:p>
        <w:p w14:paraId="1427C9EF" w14:textId="239161A8" w:rsidR="009F726C" w:rsidRDefault="007C10F3">
          <w:pPr>
            <w:pStyle w:val="TOC2"/>
            <w:tabs>
              <w:tab w:val="left" w:pos="880"/>
              <w:tab w:val="right" w:leader="dot" w:pos="9016"/>
            </w:tabs>
            <w:rPr>
              <w:rFonts w:asciiTheme="minorHAnsi" w:hAnsiTheme="minorHAnsi"/>
              <w:noProof/>
              <w:lang w:val="en-IE" w:eastAsia="en-IE"/>
            </w:rPr>
          </w:pPr>
          <w:hyperlink w:anchor="_Toc209606398" w:history="1">
            <w:r w:rsidR="009F726C" w:rsidRPr="007D24D9">
              <w:rPr>
                <w:rStyle w:val="Hyperlink"/>
                <w:bCs/>
                <w:noProof/>
              </w:rPr>
              <w:t>7.16</w:t>
            </w:r>
            <w:r w:rsidR="009F726C">
              <w:rPr>
                <w:rFonts w:asciiTheme="minorHAnsi" w:hAnsiTheme="minorHAnsi"/>
                <w:noProof/>
                <w:lang w:val="en-IE" w:eastAsia="en-IE"/>
              </w:rPr>
              <w:tab/>
            </w:r>
            <w:r w:rsidR="009F726C" w:rsidRPr="007D24D9">
              <w:rPr>
                <w:rStyle w:val="Hyperlink"/>
                <w:noProof/>
              </w:rPr>
              <w:t>Right Not to Award</w:t>
            </w:r>
            <w:r w:rsidR="009F726C">
              <w:rPr>
                <w:noProof/>
                <w:webHidden/>
              </w:rPr>
              <w:tab/>
            </w:r>
            <w:r w:rsidR="009F726C">
              <w:rPr>
                <w:noProof/>
                <w:webHidden/>
              </w:rPr>
              <w:fldChar w:fldCharType="begin"/>
            </w:r>
            <w:r w:rsidR="009F726C">
              <w:rPr>
                <w:noProof/>
                <w:webHidden/>
              </w:rPr>
              <w:instrText xml:space="preserve"> PAGEREF _Toc209606398 \h </w:instrText>
            </w:r>
            <w:r w:rsidR="009F726C">
              <w:rPr>
                <w:noProof/>
                <w:webHidden/>
              </w:rPr>
            </w:r>
            <w:r w:rsidR="009F726C">
              <w:rPr>
                <w:noProof/>
                <w:webHidden/>
              </w:rPr>
              <w:fldChar w:fldCharType="separate"/>
            </w:r>
            <w:r w:rsidR="009F726C">
              <w:rPr>
                <w:noProof/>
                <w:webHidden/>
              </w:rPr>
              <w:t>27</w:t>
            </w:r>
            <w:r w:rsidR="009F726C">
              <w:rPr>
                <w:noProof/>
                <w:webHidden/>
              </w:rPr>
              <w:fldChar w:fldCharType="end"/>
            </w:r>
          </w:hyperlink>
        </w:p>
        <w:p w14:paraId="557A8C99" w14:textId="0EE783F7" w:rsidR="009F726C" w:rsidRDefault="007C10F3">
          <w:pPr>
            <w:pStyle w:val="TOC2"/>
            <w:tabs>
              <w:tab w:val="left" w:pos="880"/>
              <w:tab w:val="right" w:leader="dot" w:pos="9016"/>
            </w:tabs>
            <w:rPr>
              <w:rFonts w:asciiTheme="minorHAnsi" w:hAnsiTheme="minorHAnsi"/>
              <w:noProof/>
              <w:lang w:val="en-IE" w:eastAsia="en-IE"/>
            </w:rPr>
          </w:pPr>
          <w:hyperlink w:anchor="_Toc209606399" w:history="1">
            <w:r w:rsidR="009F726C" w:rsidRPr="007D24D9">
              <w:rPr>
                <w:rStyle w:val="Hyperlink"/>
                <w:bCs/>
                <w:noProof/>
              </w:rPr>
              <w:t>7.17</w:t>
            </w:r>
            <w:r w:rsidR="009F726C">
              <w:rPr>
                <w:rFonts w:asciiTheme="minorHAnsi" w:hAnsiTheme="minorHAnsi"/>
                <w:noProof/>
                <w:lang w:val="en-IE" w:eastAsia="en-IE"/>
              </w:rPr>
              <w:tab/>
            </w:r>
            <w:r w:rsidR="009F726C" w:rsidRPr="007D24D9">
              <w:rPr>
                <w:rStyle w:val="Hyperlink"/>
                <w:noProof/>
              </w:rPr>
              <w:t>Notification of Tender Evaluations</w:t>
            </w:r>
            <w:r w:rsidR="009F726C">
              <w:rPr>
                <w:noProof/>
                <w:webHidden/>
              </w:rPr>
              <w:tab/>
            </w:r>
            <w:r w:rsidR="009F726C">
              <w:rPr>
                <w:noProof/>
                <w:webHidden/>
              </w:rPr>
              <w:fldChar w:fldCharType="begin"/>
            </w:r>
            <w:r w:rsidR="009F726C">
              <w:rPr>
                <w:noProof/>
                <w:webHidden/>
              </w:rPr>
              <w:instrText xml:space="preserve"> PAGEREF _Toc209606399 \h </w:instrText>
            </w:r>
            <w:r w:rsidR="009F726C">
              <w:rPr>
                <w:noProof/>
                <w:webHidden/>
              </w:rPr>
            </w:r>
            <w:r w:rsidR="009F726C">
              <w:rPr>
                <w:noProof/>
                <w:webHidden/>
              </w:rPr>
              <w:fldChar w:fldCharType="separate"/>
            </w:r>
            <w:r w:rsidR="009F726C">
              <w:rPr>
                <w:noProof/>
                <w:webHidden/>
              </w:rPr>
              <w:t>27</w:t>
            </w:r>
            <w:r w:rsidR="009F726C">
              <w:rPr>
                <w:noProof/>
                <w:webHidden/>
              </w:rPr>
              <w:fldChar w:fldCharType="end"/>
            </w:r>
          </w:hyperlink>
        </w:p>
        <w:p w14:paraId="59709AF4" w14:textId="037609A0" w:rsidR="009F726C" w:rsidRDefault="007C10F3">
          <w:pPr>
            <w:pStyle w:val="TOC2"/>
            <w:tabs>
              <w:tab w:val="left" w:pos="880"/>
              <w:tab w:val="right" w:leader="dot" w:pos="9016"/>
            </w:tabs>
            <w:rPr>
              <w:rFonts w:asciiTheme="minorHAnsi" w:hAnsiTheme="minorHAnsi"/>
              <w:noProof/>
              <w:lang w:val="en-IE" w:eastAsia="en-IE"/>
            </w:rPr>
          </w:pPr>
          <w:hyperlink w:anchor="_Toc209606400" w:history="1">
            <w:r w:rsidR="009F726C" w:rsidRPr="007D24D9">
              <w:rPr>
                <w:rStyle w:val="Hyperlink"/>
                <w:bCs/>
                <w:noProof/>
              </w:rPr>
              <w:t>7.18</w:t>
            </w:r>
            <w:r w:rsidR="009F726C">
              <w:rPr>
                <w:rFonts w:asciiTheme="minorHAnsi" w:hAnsiTheme="minorHAnsi"/>
                <w:noProof/>
                <w:lang w:val="en-IE" w:eastAsia="en-IE"/>
              </w:rPr>
              <w:tab/>
            </w:r>
            <w:r w:rsidR="009F726C" w:rsidRPr="007D24D9">
              <w:rPr>
                <w:rStyle w:val="Hyperlink"/>
                <w:noProof/>
              </w:rPr>
              <w:t>Award Notices</w:t>
            </w:r>
            <w:r w:rsidR="009F726C">
              <w:rPr>
                <w:noProof/>
                <w:webHidden/>
              </w:rPr>
              <w:tab/>
            </w:r>
            <w:r w:rsidR="009F726C">
              <w:rPr>
                <w:noProof/>
                <w:webHidden/>
              </w:rPr>
              <w:fldChar w:fldCharType="begin"/>
            </w:r>
            <w:r w:rsidR="009F726C">
              <w:rPr>
                <w:noProof/>
                <w:webHidden/>
              </w:rPr>
              <w:instrText xml:space="preserve"> PAGEREF _Toc209606400 \h </w:instrText>
            </w:r>
            <w:r w:rsidR="009F726C">
              <w:rPr>
                <w:noProof/>
                <w:webHidden/>
              </w:rPr>
            </w:r>
            <w:r w:rsidR="009F726C">
              <w:rPr>
                <w:noProof/>
                <w:webHidden/>
              </w:rPr>
              <w:fldChar w:fldCharType="separate"/>
            </w:r>
            <w:r w:rsidR="009F726C">
              <w:rPr>
                <w:noProof/>
                <w:webHidden/>
              </w:rPr>
              <w:t>27</w:t>
            </w:r>
            <w:r w:rsidR="009F726C">
              <w:rPr>
                <w:noProof/>
                <w:webHidden/>
              </w:rPr>
              <w:fldChar w:fldCharType="end"/>
            </w:r>
          </w:hyperlink>
        </w:p>
        <w:p w14:paraId="4FF56685" w14:textId="3C08EECD" w:rsidR="009F726C" w:rsidRDefault="007C10F3">
          <w:pPr>
            <w:pStyle w:val="TOC2"/>
            <w:tabs>
              <w:tab w:val="left" w:pos="880"/>
              <w:tab w:val="right" w:leader="dot" w:pos="9016"/>
            </w:tabs>
            <w:rPr>
              <w:rFonts w:asciiTheme="minorHAnsi" w:hAnsiTheme="minorHAnsi"/>
              <w:noProof/>
              <w:lang w:val="en-IE" w:eastAsia="en-IE"/>
            </w:rPr>
          </w:pPr>
          <w:hyperlink w:anchor="_Toc209606401" w:history="1">
            <w:r w:rsidR="009F726C" w:rsidRPr="007D24D9">
              <w:rPr>
                <w:rStyle w:val="Hyperlink"/>
                <w:bCs/>
                <w:noProof/>
              </w:rPr>
              <w:t>7.19</w:t>
            </w:r>
            <w:r w:rsidR="009F726C">
              <w:rPr>
                <w:rFonts w:asciiTheme="minorHAnsi" w:hAnsiTheme="minorHAnsi"/>
                <w:noProof/>
                <w:lang w:val="en-IE" w:eastAsia="en-IE"/>
              </w:rPr>
              <w:tab/>
            </w:r>
            <w:r w:rsidR="009F726C" w:rsidRPr="007D24D9">
              <w:rPr>
                <w:rStyle w:val="Hyperlink"/>
                <w:noProof/>
              </w:rPr>
              <w:t>Policy on Personal Debriefings</w:t>
            </w:r>
            <w:r w:rsidR="009F726C">
              <w:rPr>
                <w:noProof/>
                <w:webHidden/>
              </w:rPr>
              <w:tab/>
            </w:r>
            <w:r w:rsidR="009F726C">
              <w:rPr>
                <w:noProof/>
                <w:webHidden/>
              </w:rPr>
              <w:fldChar w:fldCharType="begin"/>
            </w:r>
            <w:r w:rsidR="009F726C">
              <w:rPr>
                <w:noProof/>
                <w:webHidden/>
              </w:rPr>
              <w:instrText xml:space="preserve"> PAGEREF _Toc209606401 \h </w:instrText>
            </w:r>
            <w:r w:rsidR="009F726C">
              <w:rPr>
                <w:noProof/>
                <w:webHidden/>
              </w:rPr>
            </w:r>
            <w:r w:rsidR="009F726C">
              <w:rPr>
                <w:noProof/>
                <w:webHidden/>
              </w:rPr>
              <w:fldChar w:fldCharType="separate"/>
            </w:r>
            <w:r w:rsidR="009F726C">
              <w:rPr>
                <w:noProof/>
                <w:webHidden/>
              </w:rPr>
              <w:t>27</w:t>
            </w:r>
            <w:r w:rsidR="009F726C">
              <w:rPr>
                <w:noProof/>
                <w:webHidden/>
              </w:rPr>
              <w:fldChar w:fldCharType="end"/>
            </w:r>
          </w:hyperlink>
        </w:p>
        <w:p w14:paraId="146ADB07" w14:textId="2FAD52FE" w:rsidR="009F726C" w:rsidRDefault="007C10F3">
          <w:pPr>
            <w:pStyle w:val="TOC2"/>
            <w:tabs>
              <w:tab w:val="left" w:pos="880"/>
              <w:tab w:val="right" w:leader="dot" w:pos="9016"/>
            </w:tabs>
            <w:rPr>
              <w:rFonts w:asciiTheme="minorHAnsi" w:hAnsiTheme="minorHAnsi"/>
              <w:noProof/>
              <w:lang w:val="en-IE" w:eastAsia="en-IE"/>
            </w:rPr>
          </w:pPr>
          <w:hyperlink w:anchor="_Toc209606402" w:history="1">
            <w:r w:rsidR="009F726C" w:rsidRPr="007D24D9">
              <w:rPr>
                <w:rStyle w:val="Hyperlink"/>
                <w:bCs/>
                <w:noProof/>
              </w:rPr>
              <w:t>7.20</w:t>
            </w:r>
            <w:r w:rsidR="009F726C">
              <w:rPr>
                <w:rFonts w:asciiTheme="minorHAnsi" w:hAnsiTheme="minorHAnsi"/>
                <w:noProof/>
                <w:lang w:val="en-IE" w:eastAsia="en-IE"/>
              </w:rPr>
              <w:tab/>
            </w:r>
            <w:r w:rsidR="009F726C" w:rsidRPr="007D24D9">
              <w:rPr>
                <w:rStyle w:val="Hyperlink"/>
                <w:noProof/>
              </w:rPr>
              <w:t>Copyright</w:t>
            </w:r>
            <w:r w:rsidR="009F726C">
              <w:rPr>
                <w:noProof/>
                <w:webHidden/>
              </w:rPr>
              <w:tab/>
            </w:r>
            <w:r w:rsidR="009F726C">
              <w:rPr>
                <w:noProof/>
                <w:webHidden/>
              </w:rPr>
              <w:fldChar w:fldCharType="begin"/>
            </w:r>
            <w:r w:rsidR="009F726C">
              <w:rPr>
                <w:noProof/>
                <w:webHidden/>
              </w:rPr>
              <w:instrText xml:space="preserve"> PAGEREF _Toc209606402 \h </w:instrText>
            </w:r>
            <w:r w:rsidR="009F726C">
              <w:rPr>
                <w:noProof/>
                <w:webHidden/>
              </w:rPr>
            </w:r>
            <w:r w:rsidR="009F726C">
              <w:rPr>
                <w:noProof/>
                <w:webHidden/>
              </w:rPr>
              <w:fldChar w:fldCharType="separate"/>
            </w:r>
            <w:r w:rsidR="009F726C">
              <w:rPr>
                <w:noProof/>
                <w:webHidden/>
              </w:rPr>
              <w:t>27</w:t>
            </w:r>
            <w:r w:rsidR="009F726C">
              <w:rPr>
                <w:noProof/>
                <w:webHidden/>
              </w:rPr>
              <w:fldChar w:fldCharType="end"/>
            </w:r>
          </w:hyperlink>
        </w:p>
        <w:p w14:paraId="626165CC" w14:textId="47FA14FC" w:rsidR="009F726C" w:rsidRDefault="007C10F3">
          <w:pPr>
            <w:pStyle w:val="TOC2"/>
            <w:tabs>
              <w:tab w:val="left" w:pos="880"/>
              <w:tab w:val="right" w:leader="dot" w:pos="9016"/>
            </w:tabs>
            <w:rPr>
              <w:rFonts w:asciiTheme="minorHAnsi" w:hAnsiTheme="minorHAnsi"/>
              <w:noProof/>
              <w:lang w:val="en-IE" w:eastAsia="en-IE"/>
            </w:rPr>
          </w:pPr>
          <w:hyperlink w:anchor="_Toc209606403" w:history="1">
            <w:r w:rsidR="009F726C" w:rsidRPr="007D24D9">
              <w:rPr>
                <w:rStyle w:val="Hyperlink"/>
                <w:bCs/>
                <w:noProof/>
              </w:rPr>
              <w:t>7.21</w:t>
            </w:r>
            <w:r w:rsidR="009F726C">
              <w:rPr>
                <w:rFonts w:asciiTheme="minorHAnsi" w:hAnsiTheme="minorHAnsi"/>
                <w:noProof/>
                <w:lang w:val="en-IE" w:eastAsia="en-IE"/>
              </w:rPr>
              <w:tab/>
            </w:r>
            <w:r w:rsidR="009F726C" w:rsidRPr="007D24D9">
              <w:rPr>
                <w:rStyle w:val="Hyperlink"/>
                <w:noProof/>
              </w:rPr>
              <w:t>Brand Names, etc.</w:t>
            </w:r>
            <w:r w:rsidR="009F726C">
              <w:rPr>
                <w:noProof/>
                <w:webHidden/>
              </w:rPr>
              <w:tab/>
            </w:r>
            <w:r w:rsidR="009F726C">
              <w:rPr>
                <w:noProof/>
                <w:webHidden/>
              </w:rPr>
              <w:fldChar w:fldCharType="begin"/>
            </w:r>
            <w:r w:rsidR="009F726C">
              <w:rPr>
                <w:noProof/>
                <w:webHidden/>
              </w:rPr>
              <w:instrText xml:space="preserve"> PAGEREF _Toc209606403 \h </w:instrText>
            </w:r>
            <w:r w:rsidR="009F726C">
              <w:rPr>
                <w:noProof/>
                <w:webHidden/>
              </w:rPr>
            </w:r>
            <w:r w:rsidR="009F726C">
              <w:rPr>
                <w:noProof/>
                <w:webHidden/>
              </w:rPr>
              <w:fldChar w:fldCharType="separate"/>
            </w:r>
            <w:r w:rsidR="009F726C">
              <w:rPr>
                <w:noProof/>
                <w:webHidden/>
              </w:rPr>
              <w:t>28</w:t>
            </w:r>
            <w:r w:rsidR="009F726C">
              <w:rPr>
                <w:noProof/>
                <w:webHidden/>
              </w:rPr>
              <w:fldChar w:fldCharType="end"/>
            </w:r>
          </w:hyperlink>
        </w:p>
        <w:p w14:paraId="4D8B1D2C" w14:textId="5344AC9D" w:rsidR="009F726C" w:rsidRDefault="007C10F3">
          <w:pPr>
            <w:pStyle w:val="TOC2"/>
            <w:tabs>
              <w:tab w:val="left" w:pos="880"/>
              <w:tab w:val="right" w:leader="dot" w:pos="9016"/>
            </w:tabs>
            <w:rPr>
              <w:rFonts w:asciiTheme="minorHAnsi" w:hAnsiTheme="minorHAnsi"/>
              <w:noProof/>
              <w:lang w:val="en-IE" w:eastAsia="en-IE"/>
            </w:rPr>
          </w:pPr>
          <w:hyperlink w:anchor="_Toc209606404" w:history="1">
            <w:r w:rsidR="009F726C" w:rsidRPr="007D24D9">
              <w:rPr>
                <w:rStyle w:val="Hyperlink"/>
                <w:bCs/>
                <w:noProof/>
              </w:rPr>
              <w:t>7.22</w:t>
            </w:r>
            <w:r w:rsidR="009F726C">
              <w:rPr>
                <w:rFonts w:asciiTheme="minorHAnsi" w:hAnsiTheme="minorHAnsi"/>
                <w:noProof/>
                <w:lang w:val="en-IE" w:eastAsia="en-IE"/>
              </w:rPr>
              <w:tab/>
            </w:r>
            <w:r w:rsidR="009F726C" w:rsidRPr="007D24D9">
              <w:rPr>
                <w:rStyle w:val="Hyperlink"/>
                <w:noProof/>
              </w:rPr>
              <w:t>Environmental Aspects</w:t>
            </w:r>
            <w:r w:rsidR="009F726C">
              <w:rPr>
                <w:noProof/>
                <w:webHidden/>
              </w:rPr>
              <w:tab/>
            </w:r>
            <w:r w:rsidR="009F726C">
              <w:rPr>
                <w:noProof/>
                <w:webHidden/>
              </w:rPr>
              <w:fldChar w:fldCharType="begin"/>
            </w:r>
            <w:r w:rsidR="009F726C">
              <w:rPr>
                <w:noProof/>
                <w:webHidden/>
              </w:rPr>
              <w:instrText xml:space="preserve"> PAGEREF _Toc209606404 \h </w:instrText>
            </w:r>
            <w:r w:rsidR="009F726C">
              <w:rPr>
                <w:noProof/>
                <w:webHidden/>
              </w:rPr>
            </w:r>
            <w:r w:rsidR="009F726C">
              <w:rPr>
                <w:noProof/>
                <w:webHidden/>
              </w:rPr>
              <w:fldChar w:fldCharType="separate"/>
            </w:r>
            <w:r w:rsidR="009F726C">
              <w:rPr>
                <w:noProof/>
                <w:webHidden/>
              </w:rPr>
              <w:t>28</w:t>
            </w:r>
            <w:r w:rsidR="009F726C">
              <w:rPr>
                <w:noProof/>
                <w:webHidden/>
              </w:rPr>
              <w:fldChar w:fldCharType="end"/>
            </w:r>
          </w:hyperlink>
        </w:p>
        <w:p w14:paraId="6CEB078F" w14:textId="678985FB" w:rsidR="009F726C" w:rsidRDefault="007C10F3">
          <w:pPr>
            <w:pStyle w:val="TOC2"/>
            <w:tabs>
              <w:tab w:val="left" w:pos="880"/>
              <w:tab w:val="right" w:leader="dot" w:pos="9016"/>
            </w:tabs>
            <w:rPr>
              <w:rFonts w:asciiTheme="minorHAnsi" w:hAnsiTheme="minorHAnsi"/>
              <w:noProof/>
              <w:lang w:val="en-IE" w:eastAsia="en-IE"/>
            </w:rPr>
          </w:pPr>
          <w:hyperlink w:anchor="_Toc209606405" w:history="1">
            <w:r w:rsidR="009F726C" w:rsidRPr="007D24D9">
              <w:rPr>
                <w:rStyle w:val="Hyperlink"/>
                <w:bCs/>
                <w:noProof/>
              </w:rPr>
              <w:t>7.23</w:t>
            </w:r>
            <w:r w:rsidR="009F726C">
              <w:rPr>
                <w:rFonts w:asciiTheme="minorHAnsi" w:hAnsiTheme="minorHAnsi"/>
                <w:noProof/>
                <w:lang w:val="en-IE" w:eastAsia="en-IE"/>
              </w:rPr>
              <w:tab/>
            </w:r>
            <w:r w:rsidR="009F726C" w:rsidRPr="007D24D9">
              <w:rPr>
                <w:rStyle w:val="Hyperlink"/>
                <w:noProof/>
              </w:rPr>
              <w:t>Knowledge and Skills Transfer</w:t>
            </w:r>
            <w:r w:rsidR="009F726C">
              <w:rPr>
                <w:noProof/>
                <w:webHidden/>
              </w:rPr>
              <w:tab/>
            </w:r>
            <w:r w:rsidR="009F726C">
              <w:rPr>
                <w:noProof/>
                <w:webHidden/>
              </w:rPr>
              <w:fldChar w:fldCharType="begin"/>
            </w:r>
            <w:r w:rsidR="009F726C">
              <w:rPr>
                <w:noProof/>
                <w:webHidden/>
              </w:rPr>
              <w:instrText xml:space="preserve"> PAGEREF _Toc209606405 \h </w:instrText>
            </w:r>
            <w:r w:rsidR="009F726C">
              <w:rPr>
                <w:noProof/>
                <w:webHidden/>
              </w:rPr>
            </w:r>
            <w:r w:rsidR="009F726C">
              <w:rPr>
                <w:noProof/>
                <w:webHidden/>
              </w:rPr>
              <w:fldChar w:fldCharType="separate"/>
            </w:r>
            <w:r w:rsidR="009F726C">
              <w:rPr>
                <w:noProof/>
                <w:webHidden/>
              </w:rPr>
              <w:t>28</w:t>
            </w:r>
            <w:r w:rsidR="009F726C">
              <w:rPr>
                <w:noProof/>
                <w:webHidden/>
              </w:rPr>
              <w:fldChar w:fldCharType="end"/>
            </w:r>
          </w:hyperlink>
        </w:p>
        <w:p w14:paraId="0F8DEC58" w14:textId="6F3F237E" w:rsidR="009F726C" w:rsidRDefault="007C10F3">
          <w:pPr>
            <w:pStyle w:val="TOC2"/>
            <w:tabs>
              <w:tab w:val="left" w:pos="880"/>
              <w:tab w:val="right" w:leader="dot" w:pos="9016"/>
            </w:tabs>
            <w:rPr>
              <w:rFonts w:asciiTheme="minorHAnsi" w:hAnsiTheme="minorHAnsi"/>
              <w:noProof/>
              <w:lang w:val="en-IE" w:eastAsia="en-IE"/>
            </w:rPr>
          </w:pPr>
          <w:hyperlink w:anchor="_Toc209606406" w:history="1">
            <w:r w:rsidR="009F726C" w:rsidRPr="007D24D9">
              <w:rPr>
                <w:rStyle w:val="Hyperlink"/>
                <w:bCs/>
                <w:noProof/>
              </w:rPr>
              <w:t>7.24</w:t>
            </w:r>
            <w:r w:rsidR="009F726C">
              <w:rPr>
                <w:rFonts w:asciiTheme="minorHAnsi" w:hAnsiTheme="minorHAnsi"/>
                <w:noProof/>
                <w:lang w:val="en-IE" w:eastAsia="en-IE"/>
              </w:rPr>
              <w:tab/>
            </w:r>
            <w:r w:rsidR="009F726C" w:rsidRPr="007D24D9">
              <w:rPr>
                <w:rStyle w:val="Hyperlink"/>
                <w:noProof/>
              </w:rPr>
              <w:t>Currency and Payments</w:t>
            </w:r>
            <w:r w:rsidR="009F726C">
              <w:rPr>
                <w:noProof/>
                <w:webHidden/>
              </w:rPr>
              <w:tab/>
            </w:r>
            <w:r w:rsidR="009F726C">
              <w:rPr>
                <w:noProof/>
                <w:webHidden/>
              </w:rPr>
              <w:fldChar w:fldCharType="begin"/>
            </w:r>
            <w:r w:rsidR="009F726C">
              <w:rPr>
                <w:noProof/>
                <w:webHidden/>
              </w:rPr>
              <w:instrText xml:space="preserve"> PAGEREF _Toc209606406 \h </w:instrText>
            </w:r>
            <w:r w:rsidR="009F726C">
              <w:rPr>
                <w:noProof/>
                <w:webHidden/>
              </w:rPr>
            </w:r>
            <w:r w:rsidR="009F726C">
              <w:rPr>
                <w:noProof/>
                <w:webHidden/>
              </w:rPr>
              <w:fldChar w:fldCharType="separate"/>
            </w:r>
            <w:r w:rsidR="009F726C">
              <w:rPr>
                <w:noProof/>
                <w:webHidden/>
              </w:rPr>
              <w:t>28</w:t>
            </w:r>
            <w:r w:rsidR="009F726C">
              <w:rPr>
                <w:noProof/>
                <w:webHidden/>
              </w:rPr>
              <w:fldChar w:fldCharType="end"/>
            </w:r>
          </w:hyperlink>
        </w:p>
        <w:p w14:paraId="52B094F4" w14:textId="24EDE2ED" w:rsidR="009F726C" w:rsidRDefault="007C10F3">
          <w:pPr>
            <w:pStyle w:val="TOC2"/>
            <w:tabs>
              <w:tab w:val="left" w:pos="880"/>
              <w:tab w:val="right" w:leader="dot" w:pos="9016"/>
            </w:tabs>
            <w:rPr>
              <w:rFonts w:asciiTheme="minorHAnsi" w:hAnsiTheme="minorHAnsi"/>
              <w:noProof/>
              <w:lang w:val="en-IE" w:eastAsia="en-IE"/>
            </w:rPr>
          </w:pPr>
          <w:hyperlink w:anchor="_Toc209606407" w:history="1">
            <w:r w:rsidR="009F726C" w:rsidRPr="007D24D9">
              <w:rPr>
                <w:rStyle w:val="Hyperlink"/>
                <w:bCs/>
                <w:noProof/>
              </w:rPr>
              <w:t>7.25</w:t>
            </w:r>
            <w:r w:rsidR="009F726C">
              <w:rPr>
                <w:rFonts w:asciiTheme="minorHAnsi" w:hAnsiTheme="minorHAnsi"/>
                <w:noProof/>
                <w:lang w:val="en-IE" w:eastAsia="en-IE"/>
              </w:rPr>
              <w:tab/>
            </w:r>
            <w:r w:rsidR="009F726C" w:rsidRPr="007D24D9">
              <w:rPr>
                <w:rStyle w:val="Hyperlink"/>
                <w:noProof/>
              </w:rPr>
              <w:t>Irish Legislation and Law</w:t>
            </w:r>
            <w:r w:rsidR="009F726C">
              <w:rPr>
                <w:noProof/>
                <w:webHidden/>
              </w:rPr>
              <w:tab/>
            </w:r>
            <w:r w:rsidR="009F726C">
              <w:rPr>
                <w:noProof/>
                <w:webHidden/>
              </w:rPr>
              <w:fldChar w:fldCharType="begin"/>
            </w:r>
            <w:r w:rsidR="009F726C">
              <w:rPr>
                <w:noProof/>
                <w:webHidden/>
              </w:rPr>
              <w:instrText xml:space="preserve"> PAGEREF _Toc209606407 \h </w:instrText>
            </w:r>
            <w:r w:rsidR="009F726C">
              <w:rPr>
                <w:noProof/>
                <w:webHidden/>
              </w:rPr>
            </w:r>
            <w:r w:rsidR="009F726C">
              <w:rPr>
                <w:noProof/>
                <w:webHidden/>
              </w:rPr>
              <w:fldChar w:fldCharType="separate"/>
            </w:r>
            <w:r w:rsidR="009F726C">
              <w:rPr>
                <w:noProof/>
                <w:webHidden/>
              </w:rPr>
              <w:t>28</w:t>
            </w:r>
            <w:r w:rsidR="009F726C">
              <w:rPr>
                <w:noProof/>
                <w:webHidden/>
              </w:rPr>
              <w:fldChar w:fldCharType="end"/>
            </w:r>
          </w:hyperlink>
        </w:p>
        <w:p w14:paraId="5B4F3C31" w14:textId="52D5C46A" w:rsidR="009F726C" w:rsidRDefault="007C10F3">
          <w:pPr>
            <w:pStyle w:val="TOC2"/>
            <w:tabs>
              <w:tab w:val="left" w:pos="880"/>
              <w:tab w:val="right" w:leader="dot" w:pos="9016"/>
            </w:tabs>
            <w:rPr>
              <w:rFonts w:asciiTheme="minorHAnsi" w:hAnsiTheme="minorHAnsi"/>
              <w:noProof/>
              <w:lang w:val="en-IE" w:eastAsia="en-IE"/>
            </w:rPr>
          </w:pPr>
          <w:hyperlink w:anchor="_Toc209606408" w:history="1">
            <w:r w:rsidR="009F726C" w:rsidRPr="007D24D9">
              <w:rPr>
                <w:rStyle w:val="Hyperlink"/>
                <w:bCs/>
                <w:noProof/>
              </w:rPr>
              <w:t>7.26</w:t>
            </w:r>
            <w:r w:rsidR="009F726C">
              <w:rPr>
                <w:rFonts w:asciiTheme="minorHAnsi" w:hAnsiTheme="minorHAnsi"/>
                <w:noProof/>
                <w:lang w:val="en-IE" w:eastAsia="en-IE"/>
              </w:rPr>
              <w:tab/>
            </w:r>
            <w:r w:rsidR="009F726C" w:rsidRPr="007D24D9">
              <w:rPr>
                <w:rStyle w:val="Hyperlink"/>
                <w:noProof/>
              </w:rPr>
              <w:t>Anti-Competitive Conduct</w:t>
            </w:r>
            <w:r w:rsidR="009F726C">
              <w:rPr>
                <w:noProof/>
                <w:webHidden/>
              </w:rPr>
              <w:tab/>
            </w:r>
            <w:r w:rsidR="009F726C">
              <w:rPr>
                <w:noProof/>
                <w:webHidden/>
              </w:rPr>
              <w:fldChar w:fldCharType="begin"/>
            </w:r>
            <w:r w:rsidR="009F726C">
              <w:rPr>
                <w:noProof/>
                <w:webHidden/>
              </w:rPr>
              <w:instrText xml:space="preserve"> PAGEREF _Toc209606408 \h </w:instrText>
            </w:r>
            <w:r w:rsidR="009F726C">
              <w:rPr>
                <w:noProof/>
                <w:webHidden/>
              </w:rPr>
            </w:r>
            <w:r w:rsidR="009F726C">
              <w:rPr>
                <w:noProof/>
                <w:webHidden/>
              </w:rPr>
              <w:fldChar w:fldCharType="separate"/>
            </w:r>
            <w:r w:rsidR="009F726C">
              <w:rPr>
                <w:noProof/>
                <w:webHidden/>
              </w:rPr>
              <w:t>28</w:t>
            </w:r>
            <w:r w:rsidR="009F726C">
              <w:rPr>
                <w:noProof/>
                <w:webHidden/>
              </w:rPr>
              <w:fldChar w:fldCharType="end"/>
            </w:r>
          </w:hyperlink>
        </w:p>
        <w:p w14:paraId="09C4FEB1" w14:textId="4F5757D3" w:rsidR="009F726C" w:rsidRDefault="007C10F3">
          <w:pPr>
            <w:pStyle w:val="TOC2"/>
            <w:tabs>
              <w:tab w:val="left" w:pos="880"/>
              <w:tab w:val="right" w:leader="dot" w:pos="9016"/>
            </w:tabs>
            <w:rPr>
              <w:rFonts w:asciiTheme="minorHAnsi" w:hAnsiTheme="minorHAnsi"/>
              <w:noProof/>
              <w:lang w:val="en-IE" w:eastAsia="en-IE"/>
            </w:rPr>
          </w:pPr>
          <w:hyperlink w:anchor="_Toc209606409" w:history="1">
            <w:r w:rsidR="009F726C" w:rsidRPr="007D24D9">
              <w:rPr>
                <w:rStyle w:val="Hyperlink"/>
                <w:bCs/>
                <w:noProof/>
              </w:rPr>
              <w:t>7.27</w:t>
            </w:r>
            <w:r w:rsidR="009F726C">
              <w:rPr>
                <w:rFonts w:asciiTheme="minorHAnsi" w:hAnsiTheme="minorHAnsi"/>
                <w:noProof/>
                <w:lang w:val="en-IE" w:eastAsia="en-IE"/>
              </w:rPr>
              <w:tab/>
            </w:r>
            <w:r w:rsidR="009F726C" w:rsidRPr="007D24D9">
              <w:rPr>
                <w:rStyle w:val="Hyperlink"/>
                <w:noProof/>
              </w:rPr>
              <w:t>Accessibility / Dignity at Work</w:t>
            </w:r>
            <w:r w:rsidR="009F726C">
              <w:rPr>
                <w:noProof/>
                <w:webHidden/>
              </w:rPr>
              <w:tab/>
            </w:r>
            <w:r w:rsidR="009F726C">
              <w:rPr>
                <w:noProof/>
                <w:webHidden/>
              </w:rPr>
              <w:fldChar w:fldCharType="begin"/>
            </w:r>
            <w:r w:rsidR="009F726C">
              <w:rPr>
                <w:noProof/>
                <w:webHidden/>
              </w:rPr>
              <w:instrText xml:space="preserve"> PAGEREF _Toc209606409 \h </w:instrText>
            </w:r>
            <w:r w:rsidR="009F726C">
              <w:rPr>
                <w:noProof/>
                <w:webHidden/>
              </w:rPr>
            </w:r>
            <w:r w:rsidR="009F726C">
              <w:rPr>
                <w:noProof/>
                <w:webHidden/>
              </w:rPr>
              <w:fldChar w:fldCharType="separate"/>
            </w:r>
            <w:r w:rsidR="009F726C">
              <w:rPr>
                <w:noProof/>
                <w:webHidden/>
              </w:rPr>
              <w:t>28</w:t>
            </w:r>
            <w:r w:rsidR="009F726C">
              <w:rPr>
                <w:noProof/>
                <w:webHidden/>
              </w:rPr>
              <w:fldChar w:fldCharType="end"/>
            </w:r>
          </w:hyperlink>
        </w:p>
        <w:p w14:paraId="656B8C70" w14:textId="04A9B112" w:rsidR="009F726C" w:rsidRDefault="007C10F3">
          <w:pPr>
            <w:pStyle w:val="TOC2"/>
            <w:tabs>
              <w:tab w:val="left" w:pos="880"/>
              <w:tab w:val="right" w:leader="dot" w:pos="9016"/>
            </w:tabs>
            <w:rPr>
              <w:rFonts w:asciiTheme="minorHAnsi" w:hAnsiTheme="minorHAnsi"/>
              <w:noProof/>
              <w:lang w:val="en-IE" w:eastAsia="en-IE"/>
            </w:rPr>
          </w:pPr>
          <w:hyperlink w:anchor="_Toc209606410" w:history="1">
            <w:r w:rsidR="009F726C" w:rsidRPr="007D24D9">
              <w:rPr>
                <w:rStyle w:val="Hyperlink"/>
                <w:bCs/>
                <w:noProof/>
              </w:rPr>
              <w:t>7.28</w:t>
            </w:r>
            <w:r w:rsidR="009F726C">
              <w:rPr>
                <w:rFonts w:asciiTheme="minorHAnsi" w:hAnsiTheme="minorHAnsi"/>
                <w:noProof/>
                <w:lang w:val="en-IE" w:eastAsia="en-IE"/>
              </w:rPr>
              <w:tab/>
            </w:r>
            <w:r w:rsidR="009F726C" w:rsidRPr="007D24D9">
              <w:rPr>
                <w:rStyle w:val="Hyperlink"/>
                <w:noProof/>
              </w:rPr>
              <w:t>Withholding Tax</w:t>
            </w:r>
            <w:r w:rsidR="009F726C">
              <w:rPr>
                <w:noProof/>
                <w:webHidden/>
              </w:rPr>
              <w:tab/>
            </w:r>
            <w:r w:rsidR="009F726C">
              <w:rPr>
                <w:noProof/>
                <w:webHidden/>
              </w:rPr>
              <w:fldChar w:fldCharType="begin"/>
            </w:r>
            <w:r w:rsidR="009F726C">
              <w:rPr>
                <w:noProof/>
                <w:webHidden/>
              </w:rPr>
              <w:instrText xml:space="preserve"> PAGEREF _Toc209606410 \h </w:instrText>
            </w:r>
            <w:r w:rsidR="009F726C">
              <w:rPr>
                <w:noProof/>
                <w:webHidden/>
              </w:rPr>
            </w:r>
            <w:r w:rsidR="009F726C">
              <w:rPr>
                <w:noProof/>
                <w:webHidden/>
              </w:rPr>
              <w:fldChar w:fldCharType="separate"/>
            </w:r>
            <w:r w:rsidR="009F726C">
              <w:rPr>
                <w:noProof/>
                <w:webHidden/>
              </w:rPr>
              <w:t>29</w:t>
            </w:r>
            <w:r w:rsidR="009F726C">
              <w:rPr>
                <w:noProof/>
                <w:webHidden/>
              </w:rPr>
              <w:fldChar w:fldCharType="end"/>
            </w:r>
          </w:hyperlink>
        </w:p>
        <w:p w14:paraId="69F7911B" w14:textId="421D8ECD" w:rsidR="009F726C" w:rsidRDefault="007C10F3">
          <w:pPr>
            <w:pStyle w:val="TOC2"/>
            <w:tabs>
              <w:tab w:val="left" w:pos="880"/>
              <w:tab w:val="right" w:leader="dot" w:pos="9016"/>
            </w:tabs>
            <w:rPr>
              <w:rFonts w:asciiTheme="minorHAnsi" w:hAnsiTheme="minorHAnsi"/>
              <w:noProof/>
              <w:lang w:val="en-IE" w:eastAsia="en-IE"/>
            </w:rPr>
          </w:pPr>
          <w:hyperlink w:anchor="_Toc209606411" w:history="1">
            <w:r w:rsidR="009F726C" w:rsidRPr="007D24D9">
              <w:rPr>
                <w:rStyle w:val="Hyperlink"/>
                <w:bCs/>
                <w:noProof/>
              </w:rPr>
              <w:t>7.29</w:t>
            </w:r>
            <w:r w:rsidR="009F726C">
              <w:rPr>
                <w:rFonts w:asciiTheme="minorHAnsi" w:hAnsiTheme="minorHAnsi"/>
                <w:noProof/>
                <w:lang w:val="en-IE" w:eastAsia="en-IE"/>
              </w:rPr>
              <w:tab/>
            </w:r>
            <w:r w:rsidR="009F726C" w:rsidRPr="007D24D9">
              <w:rPr>
                <w:rStyle w:val="Hyperlink"/>
                <w:noProof/>
              </w:rPr>
              <w:t>Freedom of Information</w:t>
            </w:r>
            <w:r w:rsidR="009F726C">
              <w:rPr>
                <w:noProof/>
                <w:webHidden/>
              </w:rPr>
              <w:tab/>
            </w:r>
            <w:r w:rsidR="009F726C">
              <w:rPr>
                <w:noProof/>
                <w:webHidden/>
              </w:rPr>
              <w:fldChar w:fldCharType="begin"/>
            </w:r>
            <w:r w:rsidR="009F726C">
              <w:rPr>
                <w:noProof/>
                <w:webHidden/>
              </w:rPr>
              <w:instrText xml:space="preserve"> PAGEREF _Toc209606411 \h </w:instrText>
            </w:r>
            <w:r w:rsidR="009F726C">
              <w:rPr>
                <w:noProof/>
                <w:webHidden/>
              </w:rPr>
            </w:r>
            <w:r w:rsidR="009F726C">
              <w:rPr>
                <w:noProof/>
                <w:webHidden/>
              </w:rPr>
              <w:fldChar w:fldCharType="separate"/>
            </w:r>
            <w:r w:rsidR="009F726C">
              <w:rPr>
                <w:noProof/>
                <w:webHidden/>
              </w:rPr>
              <w:t>29</w:t>
            </w:r>
            <w:r w:rsidR="009F726C">
              <w:rPr>
                <w:noProof/>
                <w:webHidden/>
              </w:rPr>
              <w:fldChar w:fldCharType="end"/>
            </w:r>
          </w:hyperlink>
        </w:p>
        <w:p w14:paraId="5986B2A4" w14:textId="66EF61AF" w:rsidR="009F726C" w:rsidRDefault="007C10F3">
          <w:pPr>
            <w:pStyle w:val="TOC2"/>
            <w:tabs>
              <w:tab w:val="left" w:pos="880"/>
              <w:tab w:val="right" w:leader="dot" w:pos="9016"/>
            </w:tabs>
            <w:rPr>
              <w:rFonts w:asciiTheme="minorHAnsi" w:hAnsiTheme="minorHAnsi"/>
              <w:noProof/>
              <w:lang w:val="en-IE" w:eastAsia="en-IE"/>
            </w:rPr>
          </w:pPr>
          <w:hyperlink w:anchor="_Toc209606412" w:history="1">
            <w:r w:rsidR="009F726C" w:rsidRPr="007D24D9">
              <w:rPr>
                <w:rStyle w:val="Hyperlink"/>
                <w:bCs/>
                <w:noProof/>
              </w:rPr>
              <w:t>7.30</w:t>
            </w:r>
            <w:r w:rsidR="009F726C">
              <w:rPr>
                <w:rFonts w:asciiTheme="minorHAnsi" w:hAnsiTheme="minorHAnsi"/>
                <w:noProof/>
                <w:lang w:val="en-IE" w:eastAsia="en-IE"/>
              </w:rPr>
              <w:tab/>
            </w:r>
            <w:r w:rsidR="009F726C" w:rsidRPr="007D24D9">
              <w:rPr>
                <w:rStyle w:val="Hyperlink"/>
                <w:noProof/>
              </w:rPr>
              <w:t>Late Payment</w:t>
            </w:r>
            <w:r w:rsidR="009F726C">
              <w:rPr>
                <w:noProof/>
                <w:webHidden/>
              </w:rPr>
              <w:tab/>
            </w:r>
            <w:r w:rsidR="009F726C">
              <w:rPr>
                <w:noProof/>
                <w:webHidden/>
              </w:rPr>
              <w:fldChar w:fldCharType="begin"/>
            </w:r>
            <w:r w:rsidR="009F726C">
              <w:rPr>
                <w:noProof/>
                <w:webHidden/>
              </w:rPr>
              <w:instrText xml:space="preserve"> PAGEREF _Toc209606412 \h </w:instrText>
            </w:r>
            <w:r w:rsidR="009F726C">
              <w:rPr>
                <w:noProof/>
                <w:webHidden/>
              </w:rPr>
            </w:r>
            <w:r w:rsidR="009F726C">
              <w:rPr>
                <w:noProof/>
                <w:webHidden/>
              </w:rPr>
              <w:fldChar w:fldCharType="separate"/>
            </w:r>
            <w:r w:rsidR="009F726C">
              <w:rPr>
                <w:noProof/>
                <w:webHidden/>
              </w:rPr>
              <w:t>29</w:t>
            </w:r>
            <w:r w:rsidR="009F726C">
              <w:rPr>
                <w:noProof/>
                <w:webHidden/>
              </w:rPr>
              <w:fldChar w:fldCharType="end"/>
            </w:r>
          </w:hyperlink>
        </w:p>
        <w:p w14:paraId="1F8024C2" w14:textId="581D8FC3" w:rsidR="009F726C" w:rsidRDefault="007C10F3">
          <w:pPr>
            <w:pStyle w:val="TOC2"/>
            <w:tabs>
              <w:tab w:val="left" w:pos="880"/>
              <w:tab w:val="right" w:leader="dot" w:pos="9016"/>
            </w:tabs>
            <w:rPr>
              <w:rFonts w:asciiTheme="minorHAnsi" w:hAnsiTheme="minorHAnsi"/>
              <w:noProof/>
              <w:lang w:val="en-IE" w:eastAsia="en-IE"/>
            </w:rPr>
          </w:pPr>
          <w:hyperlink w:anchor="_Toc209606413" w:history="1">
            <w:r w:rsidR="009F726C" w:rsidRPr="007D24D9">
              <w:rPr>
                <w:rStyle w:val="Hyperlink"/>
                <w:bCs/>
                <w:noProof/>
              </w:rPr>
              <w:t>7.31</w:t>
            </w:r>
            <w:r w:rsidR="009F726C">
              <w:rPr>
                <w:rFonts w:asciiTheme="minorHAnsi" w:hAnsiTheme="minorHAnsi"/>
                <w:noProof/>
                <w:lang w:val="en-IE" w:eastAsia="en-IE"/>
              </w:rPr>
              <w:tab/>
            </w:r>
            <w:r w:rsidR="009F726C" w:rsidRPr="007D24D9">
              <w:rPr>
                <w:rStyle w:val="Hyperlink"/>
                <w:noProof/>
              </w:rPr>
              <w:t>Data Protection</w:t>
            </w:r>
            <w:r w:rsidR="009F726C">
              <w:rPr>
                <w:noProof/>
                <w:webHidden/>
              </w:rPr>
              <w:tab/>
            </w:r>
            <w:r w:rsidR="009F726C">
              <w:rPr>
                <w:noProof/>
                <w:webHidden/>
              </w:rPr>
              <w:fldChar w:fldCharType="begin"/>
            </w:r>
            <w:r w:rsidR="009F726C">
              <w:rPr>
                <w:noProof/>
                <w:webHidden/>
              </w:rPr>
              <w:instrText xml:space="preserve"> PAGEREF _Toc209606413 \h </w:instrText>
            </w:r>
            <w:r w:rsidR="009F726C">
              <w:rPr>
                <w:noProof/>
                <w:webHidden/>
              </w:rPr>
            </w:r>
            <w:r w:rsidR="009F726C">
              <w:rPr>
                <w:noProof/>
                <w:webHidden/>
              </w:rPr>
              <w:fldChar w:fldCharType="separate"/>
            </w:r>
            <w:r w:rsidR="009F726C">
              <w:rPr>
                <w:noProof/>
                <w:webHidden/>
              </w:rPr>
              <w:t>29</w:t>
            </w:r>
            <w:r w:rsidR="009F726C">
              <w:rPr>
                <w:noProof/>
                <w:webHidden/>
              </w:rPr>
              <w:fldChar w:fldCharType="end"/>
            </w:r>
          </w:hyperlink>
        </w:p>
        <w:p w14:paraId="120EDE87" w14:textId="4FE63F63" w:rsidR="009F726C" w:rsidRDefault="007C10F3">
          <w:pPr>
            <w:pStyle w:val="TOC2"/>
            <w:tabs>
              <w:tab w:val="left" w:pos="880"/>
              <w:tab w:val="right" w:leader="dot" w:pos="9016"/>
            </w:tabs>
            <w:rPr>
              <w:rFonts w:asciiTheme="minorHAnsi" w:hAnsiTheme="minorHAnsi"/>
              <w:noProof/>
              <w:lang w:val="en-IE" w:eastAsia="en-IE"/>
            </w:rPr>
          </w:pPr>
          <w:hyperlink w:anchor="_Toc209606414" w:history="1">
            <w:r w:rsidR="009F726C" w:rsidRPr="007D24D9">
              <w:rPr>
                <w:rStyle w:val="Hyperlink"/>
                <w:bCs/>
                <w:noProof/>
              </w:rPr>
              <w:t>7.32</w:t>
            </w:r>
            <w:r w:rsidR="009F726C">
              <w:rPr>
                <w:rFonts w:asciiTheme="minorHAnsi" w:hAnsiTheme="minorHAnsi"/>
                <w:noProof/>
                <w:lang w:val="en-IE" w:eastAsia="en-IE"/>
              </w:rPr>
              <w:tab/>
            </w:r>
            <w:r w:rsidR="009F726C" w:rsidRPr="007D24D9">
              <w:rPr>
                <w:rStyle w:val="Hyperlink"/>
                <w:noProof/>
              </w:rPr>
              <w:t>Changes in Legislation</w:t>
            </w:r>
            <w:r w:rsidR="009F726C">
              <w:rPr>
                <w:noProof/>
                <w:webHidden/>
              </w:rPr>
              <w:tab/>
            </w:r>
            <w:r w:rsidR="009F726C">
              <w:rPr>
                <w:noProof/>
                <w:webHidden/>
              </w:rPr>
              <w:fldChar w:fldCharType="begin"/>
            </w:r>
            <w:r w:rsidR="009F726C">
              <w:rPr>
                <w:noProof/>
                <w:webHidden/>
              </w:rPr>
              <w:instrText xml:space="preserve"> PAGEREF _Toc209606414 \h </w:instrText>
            </w:r>
            <w:r w:rsidR="009F726C">
              <w:rPr>
                <w:noProof/>
                <w:webHidden/>
              </w:rPr>
            </w:r>
            <w:r w:rsidR="009F726C">
              <w:rPr>
                <w:noProof/>
                <w:webHidden/>
              </w:rPr>
              <w:fldChar w:fldCharType="separate"/>
            </w:r>
            <w:r w:rsidR="009F726C">
              <w:rPr>
                <w:noProof/>
                <w:webHidden/>
              </w:rPr>
              <w:t>30</w:t>
            </w:r>
            <w:r w:rsidR="009F726C">
              <w:rPr>
                <w:noProof/>
                <w:webHidden/>
              </w:rPr>
              <w:fldChar w:fldCharType="end"/>
            </w:r>
          </w:hyperlink>
        </w:p>
        <w:p w14:paraId="5F7B8F6C" w14:textId="09FBEF34" w:rsidR="009F726C" w:rsidRDefault="007C10F3">
          <w:pPr>
            <w:pStyle w:val="TOC2"/>
            <w:tabs>
              <w:tab w:val="left" w:pos="880"/>
              <w:tab w:val="right" w:leader="dot" w:pos="9016"/>
            </w:tabs>
            <w:rPr>
              <w:rFonts w:asciiTheme="minorHAnsi" w:hAnsiTheme="minorHAnsi"/>
              <w:noProof/>
              <w:lang w:val="en-IE" w:eastAsia="en-IE"/>
            </w:rPr>
          </w:pPr>
          <w:hyperlink w:anchor="_Toc209606415" w:history="1">
            <w:r w:rsidR="009F726C" w:rsidRPr="007D24D9">
              <w:rPr>
                <w:rStyle w:val="Hyperlink"/>
                <w:bCs/>
                <w:noProof/>
              </w:rPr>
              <w:t>7.33</w:t>
            </w:r>
            <w:r w:rsidR="009F726C">
              <w:rPr>
                <w:rFonts w:asciiTheme="minorHAnsi" w:hAnsiTheme="minorHAnsi"/>
                <w:noProof/>
                <w:lang w:val="en-IE" w:eastAsia="en-IE"/>
              </w:rPr>
              <w:tab/>
            </w:r>
            <w:r w:rsidR="009F726C" w:rsidRPr="007D24D9">
              <w:rPr>
                <w:rStyle w:val="Hyperlink"/>
                <w:noProof/>
              </w:rPr>
              <w:t>International Procurement Instrument-IPI</w:t>
            </w:r>
            <w:r w:rsidR="009F726C">
              <w:rPr>
                <w:noProof/>
                <w:webHidden/>
              </w:rPr>
              <w:tab/>
            </w:r>
            <w:r w:rsidR="009F726C">
              <w:rPr>
                <w:noProof/>
                <w:webHidden/>
              </w:rPr>
              <w:fldChar w:fldCharType="begin"/>
            </w:r>
            <w:r w:rsidR="009F726C">
              <w:rPr>
                <w:noProof/>
                <w:webHidden/>
              </w:rPr>
              <w:instrText xml:space="preserve"> PAGEREF _Toc209606415 \h </w:instrText>
            </w:r>
            <w:r w:rsidR="009F726C">
              <w:rPr>
                <w:noProof/>
                <w:webHidden/>
              </w:rPr>
            </w:r>
            <w:r w:rsidR="009F726C">
              <w:rPr>
                <w:noProof/>
                <w:webHidden/>
              </w:rPr>
              <w:fldChar w:fldCharType="separate"/>
            </w:r>
            <w:r w:rsidR="009F726C">
              <w:rPr>
                <w:noProof/>
                <w:webHidden/>
              </w:rPr>
              <w:t>30</w:t>
            </w:r>
            <w:r w:rsidR="009F726C">
              <w:rPr>
                <w:noProof/>
                <w:webHidden/>
              </w:rPr>
              <w:fldChar w:fldCharType="end"/>
            </w:r>
          </w:hyperlink>
        </w:p>
        <w:p w14:paraId="223A0CC9" w14:textId="50E4E071" w:rsidR="009F726C" w:rsidRDefault="007C10F3">
          <w:pPr>
            <w:pStyle w:val="TOC2"/>
            <w:tabs>
              <w:tab w:val="left" w:pos="880"/>
              <w:tab w:val="right" w:leader="dot" w:pos="9016"/>
            </w:tabs>
            <w:rPr>
              <w:rFonts w:asciiTheme="minorHAnsi" w:hAnsiTheme="minorHAnsi"/>
              <w:noProof/>
              <w:lang w:val="en-IE" w:eastAsia="en-IE"/>
            </w:rPr>
          </w:pPr>
          <w:hyperlink w:anchor="_Toc209606416" w:history="1">
            <w:r w:rsidR="009F726C" w:rsidRPr="007D24D9">
              <w:rPr>
                <w:rStyle w:val="Hyperlink"/>
                <w:bCs/>
                <w:noProof/>
              </w:rPr>
              <w:t>7.34</w:t>
            </w:r>
            <w:r w:rsidR="009F726C">
              <w:rPr>
                <w:rFonts w:asciiTheme="minorHAnsi" w:hAnsiTheme="minorHAnsi"/>
                <w:noProof/>
                <w:lang w:val="en-IE" w:eastAsia="en-IE"/>
              </w:rPr>
              <w:tab/>
            </w:r>
            <w:r w:rsidR="009F726C" w:rsidRPr="007D24D9">
              <w:rPr>
                <w:rStyle w:val="Hyperlink"/>
                <w:noProof/>
              </w:rPr>
              <w:t>Responsibility of Successful Party</w:t>
            </w:r>
            <w:r w:rsidR="009F726C">
              <w:rPr>
                <w:noProof/>
                <w:webHidden/>
              </w:rPr>
              <w:tab/>
            </w:r>
            <w:r w:rsidR="009F726C">
              <w:rPr>
                <w:noProof/>
                <w:webHidden/>
              </w:rPr>
              <w:fldChar w:fldCharType="begin"/>
            </w:r>
            <w:r w:rsidR="009F726C">
              <w:rPr>
                <w:noProof/>
                <w:webHidden/>
              </w:rPr>
              <w:instrText xml:space="preserve"> PAGEREF _Toc209606416 \h </w:instrText>
            </w:r>
            <w:r w:rsidR="009F726C">
              <w:rPr>
                <w:noProof/>
                <w:webHidden/>
              </w:rPr>
            </w:r>
            <w:r w:rsidR="009F726C">
              <w:rPr>
                <w:noProof/>
                <w:webHidden/>
              </w:rPr>
              <w:fldChar w:fldCharType="separate"/>
            </w:r>
            <w:r w:rsidR="009F726C">
              <w:rPr>
                <w:noProof/>
                <w:webHidden/>
              </w:rPr>
              <w:t>30</w:t>
            </w:r>
            <w:r w:rsidR="009F726C">
              <w:rPr>
                <w:noProof/>
                <w:webHidden/>
              </w:rPr>
              <w:fldChar w:fldCharType="end"/>
            </w:r>
          </w:hyperlink>
        </w:p>
        <w:p w14:paraId="7F77CB4B" w14:textId="55685ED0" w:rsidR="006D0F4C" w:rsidRDefault="006D0F4C">
          <w:r>
            <w:rPr>
              <w:b/>
              <w:bCs/>
              <w:noProof/>
            </w:rPr>
            <w:fldChar w:fldCharType="end"/>
          </w:r>
        </w:p>
      </w:sdtContent>
    </w:sdt>
    <w:p w14:paraId="7E23F620" w14:textId="77777777" w:rsidR="00893B57" w:rsidRPr="008E66CA" w:rsidRDefault="00893B57" w:rsidP="00632DDA"/>
    <w:p w14:paraId="4642061D" w14:textId="16D2871D" w:rsidR="00F707D4" w:rsidRDefault="00F707D4">
      <w:pPr>
        <w:spacing w:before="0" w:after="160" w:line="259" w:lineRule="auto"/>
        <w:rPr>
          <w:rFonts w:cs="Arial"/>
          <w:color w:val="FFFFFF" w:themeColor="background1"/>
        </w:rPr>
      </w:pPr>
      <w:bookmarkStart w:id="2" w:name="_Toc72961822"/>
      <w:bookmarkEnd w:id="2"/>
      <w:r>
        <w:rPr>
          <w:rFonts w:cs="Arial"/>
          <w:color w:val="FFFFFF" w:themeColor="background1"/>
        </w:rPr>
        <w:br w:type="page"/>
      </w:r>
    </w:p>
    <w:p w14:paraId="706CF947" w14:textId="2F7F91FE" w:rsidR="00670182" w:rsidRPr="00B875B6" w:rsidRDefault="00670182">
      <w:pPr>
        <w:pStyle w:val="Heading1"/>
      </w:pPr>
      <w:bookmarkStart w:id="3" w:name="_Toc199142184"/>
      <w:bookmarkStart w:id="4" w:name="_Toc209606335"/>
      <w:r w:rsidRPr="00B875B6">
        <w:lastRenderedPageBreak/>
        <w:t>ABOUT THE CONTRACTING AUTHORITY</w:t>
      </w:r>
      <w:bookmarkEnd w:id="3"/>
      <w:bookmarkEnd w:id="4"/>
    </w:p>
    <w:p w14:paraId="2CC97CFC" w14:textId="22EBB0F3" w:rsidR="00E30D24" w:rsidRPr="00CB63EF" w:rsidRDefault="00E30D24" w:rsidP="00893B57">
      <w:pPr>
        <w:pStyle w:val="Heading2"/>
      </w:pPr>
      <w:bookmarkStart w:id="5" w:name="_Toc199142185"/>
      <w:bookmarkStart w:id="6" w:name="_Toc209606336"/>
      <w:r w:rsidRPr="00CB63EF">
        <w:t xml:space="preserve">The </w:t>
      </w:r>
      <w:r w:rsidRPr="00893B57">
        <w:t>Contracting</w:t>
      </w:r>
      <w:r w:rsidRPr="00CB63EF">
        <w:t xml:space="preserve"> Authority</w:t>
      </w:r>
      <w:bookmarkEnd w:id="5"/>
      <w:bookmarkEnd w:id="6"/>
    </w:p>
    <w:p w14:paraId="48CCA258" w14:textId="19369B6D" w:rsidR="00E30D24" w:rsidRPr="00CB63EF" w:rsidRDefault="006D0F4C" w:rsidP="00225C0B">
      <w:pPr>
        <w:jc w:val="both"/>
        <w:rPr>
          <w:rFonts w:cs="Arial"/>
        </w:rPr>
      </w:pPr>
      <w:r w:rsidRPr="00477553">
        <w:rPr>
          <w:rFonts w:cs="Arial"/>
        </w:rPr>
        <w:t>Tipperary County Council,</w:t>
      </w:r>
      <w:r w:rsidR="00E30D24" w:rsidRPr="00CB63EF">
        <w:rPr>
          <w:rFonts w:cs="Arial"/>
        </w:rPr>
        <w:t xml:space="preserve"> herein after referred to as the Contracting Authority, is the authority responsible for this procurement. </w:t>
      </w:r>
      <w:r>
        <w:rPr>
          <w:rFonts w:cs="Arial"/>
        </w:rPr>
        <w:t xml:space="preserve"> </w:t>
      </w:r>
    </w:p>
    <w:p w14:paraId="0A4A80C4" w14:textId="57C10C70" w:rsidR="00BB65C9" w:rsidRDefault="00E30D24" w:rsidP="00225C0B">
      <w:pPr>
        <w:jc w:val="both"/>
        <w:rPr>
          <w:rFonts w:cs="Arial"/>
          <w:color w:val="FF0000"/>
        </w:rPr>
      </w:pPr>
      <w:r w:rsidRPr="00CB63EF">
        <w:rPr>
          <w:rFonts w:cs="Arial"/>
        </w:rPr>
        <w:t>Further information is available at our corporate website</w:t>
      </w:r>
      <w:r w:rsidR="006D0F4C">
        <w:rPr>
          <w:rFonts w:cs="Arial"/>
        </w:rPr>
        <w:t xml:space="preserve"> www.tipperarycoco.ie</w:t>
      </w:r>
      <w:r w:rsidRPr="009347C4">
        <w:rPr>
          <w:rFonts w:cs="Arial"/>
        </w:rPr>
        <w:t xml:space="preserve"> </w:t>
      </w:r>
      <w:r w:rsidR="00BB65C9" w:rsidRPr="009347C4">
        <w:rPr>
          <w:rFonts w:cs="Arial"/>
        </w:rPr>
        <w:t>and below:</w:t>
      </w:r>
      <w:r w:rsidR="00BB65C9">
        <w:rPr>
          <w:rFonts w:cs="Arial"/>
          <w:color w:val="FF0000"/>
        </w:rPr>
        <w:t xml:space="preserve"> </w:t>
      </w:r>
    </w:p>
    <w:tbl>
      <w:tblPr>
        <w:tblStyle w:val="TableGrid"/>
        <w:tblW w:w="0" w:type="auto"/>
        <w:tblLook w:val="04A0" w:firstRow="1" w:lastRow="0" w:firstColumn="1" w:lastColumn="0" w:noHBand="0" w:noVBand="1"/>
      </w:tblPr>
      <w:tblGrid>
        <w:gridCol w:w="9016"/>
      </w:tblGrid>
      <w:tr w:rsidR="00BB65C9" w:rsidRPr="007D36E6" w14:paraId="428A111E" w14:textId="77777777" w:rsidTr="00BB65C9">
        <w:tc>
          <w:tcPr>
            <w:tcW w:w="9016" w:type="dxa"/>
          </w:tcPr>
          <w:p w14:paraId="39F8A454" w14:textId="4B9B5040" w:rsidR="002232B3" w:rsidRPr="00097458" w:rsidRDefault="002232B3" w:rsidP="002232B3">
            <w:pPr>
              <w:spacing w:line="259" w:lineRule="auto"/>
              <w:ind w:left="15"/>
              <w:rPr>
                <w:rFonts w:asciiTheme="minorHAnsi" w:hAnsiTheme="minorHAnsi" w:cstheme="minorHAnsi"/>
              </w:rPr>
            </w:pPr>
            <w:r>
              <w:rPr>
                <w:rFonts w:asciiTheme="minorHAnsi" w:hAnsiTheme="minorHAnsi" w:cstheme="minorHAnsi"/>
              </w:rPr>
              <w:t>Tipperary</w:t>
            </w:r>
            <w:r w:rsidRPr="00097458">
              <w:rPr>
                <w:rFonts w:asciiTheme="minorHAnsi" w:hAnsiTheme="minorHAnsi" w:cstheme="minorHAnsi"/>
              </w:rPr>
              <w:t xml:space="preserve"> County Council (hereinafter referred to as the “Contracting Authority”) is the authority responsible for this procurement. Further information is available on our corporate website </w:t>
            </w:r>
            <w:hyperlink r:id="rId14" w:history="1">
              <w:r w:rsidRPr="00A31D3B">
                <w:rPr>
                  <w:rStyle w:val="Hyperlink"/>
                </w:rPr>
                <w:t>www.tipperarycoco.ie</w:t>
              </w:r>
            </w:hyperlink>
            <w:r>
              <w:t xml:space="preserve">.  </w:t>
            </w:r>
            <w:r w:rsidRPr="00097458">
              <w:rPr>
                <w:rFonts w:asciiTheme="minorHAnsi" w:hAnsiTheme="minorHAnsi" w:cstheme="minorHAnsi"/>
              </w:rPr>
              <w:t xml:space="preserve">This procurement is on behalf of the Local Enterprise Office </w:t>
            </w:r>
            <w:r>
              <w:rPr>
                <w:rFonts w:asciiTheme="minorHAnsi" w:hAnsiTheme="minorHAnsi" w:cstheme="minorHAnsi"/>
              </w:rPr>
              <w:t>Tipperary</w:t>
            </w:r>
            <w:r w:rsidRPr="00097458">
              <w:rPr>
                <w:rFonts w:asciiTheme="minorHAnsi" w:hAnsiTheme="minorHAnsi" w:cstheme="minorHAnsi"/>
              </w:rPr>
              <w:t xml:space="preserve">.  LEO </w:t>
            </w:r>
            <w:r>
              <w:rPr>
                <w:rFonts w:asciiTheme="minorHAnsi" w:hAnsiTheme="minorHAnsi" w:cstheme="minorHAnsi"/>
              </w:rPr>
              <w:t>Tipperary</w:t>
            </w:r>
            <w:r w:rsidRPr="00097458">
              <w:rPr>
                <w:rFonts w:asciiTheme="minorHAnsi" w:hAnsiTheme="minorHAnsi" w:cstheme="minorHAnsi"/>
              </w:rPr>
              <w:t xml:space="preserve"> promotes the development of enterprise and small business creation and growth across </w:t>
            </w:r>
            <w:r>
              <w:rPr>
                <w:rFonts w:asciiTheme="minorHAnsi" w:hAnsiTheme="minorHAnsi" w:cstheme="minorHAnsi"/>
              </w:rPr>
              <w:t>Tipperary</w:t>
            </w:r>
            <w:r w:rsidRPr="00097458">
              <w:rPr>
                <w:rFonts w:asciiTheme="minorHAnsi" w:hAnsiTheme="minorHAnsi" w:cstheme="minorHAnsi"/>
              </w:rPr>
              <w:t xml:space="preserve">. </w:t>
            </w:r>
          </w:p>
          <w:p w14:paraId="2C811A82" w14:textId="2AD3BBDE" w:rsidR="002232B3" w:rsidRPr="00097458" w:rsidRDefault="002232B3" w:rsidP="002232B3">
            <w:pPr>
              <w:ind w:left="25"/>
              <w:rPr>
                <w:rFonts w:asciiTheme="minorHAnsi" w:hAnsiTheme="minorHAnsi" w:cstheme="minorHAnsi"/>
              </w:rPr>
            </w:pPr>
            <w:r w:rsidRPr="00097458">
              <w:rPr>
                <w:rFonts w:asciiTheme="minorHAnsi" w:hAnsiTheme="minorHAnsi" w:cstheme="minorHAnsi"/>
              </w:rPr>
              <w:t xml:space="preserve">LEO </w:t>
            </w:r>
            <w:r>
              <w:rPr>
                <w:rFonts w:asciiTheme="minorHAnsi" w:hAnsiTheme="minorHAnsi" w:cstheme="minorHAnsi"/>
              </w:rPr>
              <w:t>Tipperary</w:t>
            </w:r>
            <w:r w:rsidRPr="00097458">
              <w:rPr>
                <w:rFonts w:asciiTheme="minorHAnsi" w:hAnsiTheme="minorHAnsi" w:cstheme="minorHAnsi"/>
              </w:rPr>
              <w:t xml:space="preserve"> is one of 31 dedicated LEOs across the Local Authority network in Ireland supporting people who are interested in starting up a new business or who are already in business, including entrepreneurs, early stage promoters and small businesses looking to expand. LEO </w:t>
            </w:r>
            <w:r>
              <w:rPr>
                <w:rFonts w:asciiTheme="minorHAnsi" w:hAnsiTheme="minorHAnsi" w:cstheme="minorHAnsi"/>
              </w:rPr>
              <w:t>Tipperary</w:t>
            </w:r>
            <w:r w:rsidRPr="00097458">
              <w:rPr>
                <w:rFonts w:asciiTheme="minorHAnsi" w:hAnsiTheme="minorHAnsi" w:cstheme="minorHAnsi"/>
              </w:rPr>
              <w:t xml:space="preserve"> provides a range of services including Business Advice, Information, Training </w:t>
            </w:r>
            <w:r w:rsidR="00F36C7F">
              <w:rPr>
                <w:rFonts w:asciiTheme="minorHAnsi" w:hAnsiTheme="minorHAnsi" w:cstheme="minorHAnsi"/>
              </w:rPr>
              <w:t>and</w:t>
            </w:r>
            <w:r w:rsidRPr="00097458">
              <w:rPr>
                <w:rFonts w:asciiTheme="minorHAnsi" w:hAnsiTheme="minorHAnsi" w:cstheme="minorHAnsi"/>
              </w:rPr>
              <w:t xml:space="preserve"> Management Development Programmes, Networking, Mentoring, Financial Supports and Sector Specific Supports. </w:t>
            </w:r>
          </w:p>
          <w:p w14:paraId="6538DFAE" w14:textId="034EDF39" w:rsidR="002232B3" w:rsidRPr="00097458" w:rsidRDefault="002232B3" w:rsidP="002232B3">
            <w:pPr>
              <w:ind w:left="25"/>
              <w:rPr>
                <w:rFonts w:asciiTheme="minorHAnsi" w:hAnsiTheme="minorHAnsi" w:cstheme="minorHAnsi"/>
              </w:rPr>
            </w:pPr>
            <w:r w:rsidRPr="00097458">
              <w:rPr>
                <w:rFonts w:asciiTheme="minorHAnsi" w:hAnsiTheme="minorHAnsi" w:cstheme="minorHAnsi"/>
              </w:rPr>
              <w:t xml:space="preserve">Qualified entities are invited to tender for the delivery of </w:t>
            </w:r>
            <w:r>
              <w:rPr>
                <w:rFonts w:asciiTheme="minorHAnsi" w:hAnsiTheme="minorHAnsi" w:cstheme="minorHAnsi"/>
              </w:rPr>
              <w:t>the Student Enterprise Programme</w:t>
            </w:r>
            <w:r w:rsidRPr="00097458">
              <w:rPr>
                <w:rFonts w:asciiTheme="minorHAnsi" w:hAnsiTheme="minorHAnsi" w:cstheme="minorHAnsi"/>
              </w:rPr>
              <w:t xml:space="preserve"> in </w:t>
            </w:r>
            <w:r>
              <w:rPr>
                <w:rFonts w:asciiTheme="minorHAnsi" w:hAnsiTheme="minorHAnsi" w:cstheme="minorHAnsi"/>
              </w:rPr>
              <w:t>Tipperary</w:t>
            </w:r>
            <w:r w:rsidRPr="00097458">
              <w:rPr>
                <w:rFonts w:asciiTheme="minorHAnsi" w:hAnsiTheme="minorHAnsi" w:cstheme="minorHAnsi"/>
              </w:rPr>
              <w:t xml:space="preserve">.  Applicants should demonstrate a good understanding of </w:t>
            </w:r>
            <w:r>
              <w:rPr>
                <w:rFonts w:asciiTheme="minorHAnsi" w:hAnsiTheme="minorHAnsi" w:cstheme="minorHAnsi"/>
              </w:rPr>
              <w:t>the Student Enterprise Programme</w:t>
            </w:r>
            <w:r w:rsidRPr="00097458">
              <w:rPr>
                <w:rFonts w:asciiTheme="minorHAnsi" w:hAnsiTheme="minorHAnsi" w:cstheme="minorHAnsi"/>
              </w:rPr>
              <w:t xml:space="preserve"> </w:t>
            </w:r>
            <w:r>
              <w:rPr>
                <w:rFonts w:asciiTheme="minorHAnsi" w:hAnsiTheme="minorHAnsi" w:cstheme="minorHAnsi"/>
              </w:rPr>
              <w:t xml:space="preserve">and </w:t>
            </w:r>
            <w:r w:rsidRPr="00097458">
              <w:rPr>
                <w:rFonts w:asciiTheme="minorHAnsi" w:hAnsiTheme="minorHAnsi" w:cstheme="minorHAnsi"/>
              </w:rPr>
              <w:t xml:space="preserve">should particularly demonstrate </w:t>
            </w:r>
            <w:r>
              <w:rPr>
                <w:rFonts w:asciiTheme="minorHAnsi" w:hAnsiTheme="minorHAnsi" w:cstheme="minorHAnsi"/>
              </w:rPr>
              <w:t xml:space="preserve">how their qualifications and experience will enable them to deliver a successful programme on behalf of LEO Tipperary. </w:t>
            </w:r>
            <w:r w:rsidRPr="00097458">
              <w:rPr>
                <w:rFonts w:asciiTheme="minorHAnsi" w:hAnsiTheme="minorHAnsi" w:cstheme="minorHAnsi"/>
              </w:rPr>
              <w:t xml:space="preserve"> </w:t>
            </w:r>
          </w:p>
          <w:p w14:paraId="19C450B4" w14:textId="056EB628" w:rsidR="002232B3" w:rsidRPr="00097458" w:rsidRDefault="002232B3" w:rsidP="002232B3">
            <w:pPr>
              <w:ind w:left="20"/>
              <w:rPr>
                <w:rFonts w:asciiTheme="minorHAnsi" w:hAnsiTheme="minorHAnsi" w:cstheme="minorHAnsi"/>
              </w:rPr>
            </w:pPr>
            <w:r w:rsidRPr="00097458">
              <w:rPr>
                <w:rFonts w:asciiTheme="minorHAnsi" w:hAnsiTheme="minorHAnsi" w:cstheme="minorHAnsi"/>
              </w:rPr>
              <w:t xml:space="preserve">This document is issued for information only and does not constitute, and shall not be interpreted as, an offer for sale, prospectus, or the basis of a contract.  Training programmes are defined according to the needs of local businesses. </w:t>
            </w:r>
          </w:p>
          <w:p w14:paraId="59255713" w14:textId="38468BD2" w:rsidR="000E317A" w:rsidRDefault="002232B3" w:rsidP="002232B3">
            <w:pPr>
              <w:ind w:left="20"/>
              <w:rPr>
                <w:rFonts w:cs="Arial"/>
                <w:color w:val="FF0000"/>
              </w:rPr>
            </w:pPr>
            <w:r w:rsidRPr="00097458">
              <w:rPr>
                <w:rFonts w:asciiTheme="minorHAnsi" w:hAnsiTheme="minorHAnsi" w:cstheme="minorHAnsi"/>
              </w:rPr>
              <w:t xml:space="preserve">Further information is available at </w:t>
            </w:r>
            <w:hyperlink r:id="rId15" w:history="1">
              <w:r>
                <w:rPr>
                  <w:rStyle w:val="Hyperlink"/>
                </w:rPr>
                <w:t>Local Enterprise Office - Tipperary</w:t>
              </w:r>
            </w:hyperlink>
            <w:r>
              <w:t xml:space="preserve"> </w:t>
            </w:r>
          </w:p>
          <w:p w14:paraId="7F38D681" w14:textId="609B05EB" w:rsidR="000E317A" w:rsidRPr="007D36E6" w:rsidRDefault="000E317A" w:rsidP="008029B5">
            <w:pPr>
              <w:jc w:val="both"/>
              <w:rPr>
                <w:rFonts w:cs="Arial"/>
                <w:color w:val="FF0000"/>
              </w:rPr>
            </w:pPr>
          </w:p>
        </w:tc>
      </w:tr>
    </w:tbl>
    <w:p w14:paraId="70C5CD84" w14:textId="2DC3AD2C" w:rsidR="009C3228" w:rsidRPr="00175F03" w:rsidRDefault="009C3228" w:rsidP="00632DDA">
      <w:pPr>
        <w:pStyle w:val="Heading2"/>
      </w:pPr>
      <w:bookmarkStart w:id="7" w:name="_Toc199142186"/>
      <w:bookmarkStart w:id="8" w:name="_Toc209606337"/>
      <w:r w:rsidRPr="00175F03">
        <w:t>Disclaimer</w:t>
      </w:r>
      <w:bookmarkEnd w:id="7"/>
      <w:bookmarkEnd w:id="8"/>
      <w:r w:rsidRPr="00175F03">
        <w:t xml:space="preserve"> </w:t>
      </w:r>
    </w:p>
    <w:p w14:paraId="6F6A2E92" w14:textId="77777777" w:rsidR="009C3228" w:rsidRPr="003012F6" w:rsidRDefault="009C3228" w:rsidP="00632DDA">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57898D5A" w14:textId="77777777" w:rsidR="009C3228" w:rsidRPr="003012F6" w:rsidRDefault="009C3228" w:rsidP="00632DDA">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w:t>
      </w:r>
      <w:r w:rsidRPr="003012F6">
        <w:rPr>
          <w:rFonts w:cs="Arial"/>
        </w:rPr>
        <w:lastRenderedPageBreak/>
        <w:t xml:space="preserve">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53008857" w14:textId="77777777" w:rsidR="009C3228" w:rsidRPr="003012F6" w:rsidRDefault="009C3228" w:rsidP="00632DDA">
      <w:pPr>
        <w:jc w:val="both"/>
        <w:rPr>
          <w:rFonts w:cs="Arial"/>
        </w:rPr>
      </w:pPr>
      <w:r w:rsidRPr="003012F6">
        <w:rPr>
          <w:rFonts w:cs="Arial"/>
        </w:rPr>
        <w:t>The Contracting Authority reserves the right to discontinue the procurement process at any time.</w:t>
      </w:r>
    </w:p>
    <w:p w14:paraId="567B58DB" w14:textId="77777777" w:rsidR="009C3228" w:rsidRPr="00175F03" w:rsidRDefault="009C3228" w:rsidP="00632DDA">
      <w:pPr>
        <w:pStyle w:val="Heading2"/>
      </w:pPr>
      <w:bookmarkStart w:id="9" w:name="_Toc199142187"/>
      <w:bookmarkStart w:id="10" w:name="_Toc209606338"/>
      <w:r w:rsidRPr="00175F03">
        <w:t xml:space="preserve">Use of </w:t>
      </w:r>
      <w:proofErr w:type="spellStart"/>
      <w:r w:rsidRPr="00175F03">
        <w:t>eTenders</w:t>
      </w:r>
      <w:bookmarkEnd w:id="9"/>
      <w:bookmarkEnd w:id="10"/>
      <w:proofErr w:type="spellEnd"/>
    </w:p>
    <w:p w14:paraId="550CAEF0" w14:textId="77777777" w:rsidR="009C3228" w:rsidRPr="003012F6" w:rsidRDefault="009C3228" w:rsidP="00632DDA">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6"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In order to submit a response, it is mandatory to have </w:t>
      </w:r>
      <w:r w:rsidRPr="003012F6">
        <w:rPr>
          <w:rFonts w:cs="Arial"/>
          <w:b/>
          <w:bCs/>
        </w:rPr>
        <w:t>ASSOCIATED</w:t>
      </w:r>
      <w:r w:rsidRPr="003012F6">
        <w:rPr>
          <w:rFonts w:cs="Arial"/>
        </w:rPr>
        <w:t xml:space="preserve"> your company with the competition using the </w:t>
      </w:r>
      <w:proofErr w:type="spellStart"/>
      <w:r w:rsidRPr="003012F6">
        <w:rPr>
          <w:rFonts w:cs="Arial"/>
        </w:rPr>
        <w:t>eTenders</w:t>
      </w:r>
      <w:proofErr w:type="spellEnd"/>
      <w:r w:rsidRPr="003012F6">
        <w:rPr>
          <w:rFonts w:cs="Arial"/>
        </w:rPr>
        <w:t xml:space="preserve"> log in.</w:t>
      </w:r>
    </w:p>
    <w:p w14:paraId="629FFDCF" w14:textId="77777777" w:rsidR="009C3228" w:rsidRPr="00175F03" w:rsidRDefault="009C3228" w:rsidP="00632DDA">
      <w:pPr>
        <w:pStyle w:val="Heading2"/>
      </w:pPr>
      <w:bookmarkStart w:id="11" w:name="_Toc199142188"/>
      <w:bookmarkStart w:id="12" w:name="_Toc209606339"/>
      <w:r w:rsidRPr="00175F03">
        <w:t>Use of a Tender Response Document</w:t>
      </w:r>
      <w:bookmarkEnd w:id="11"/>
      <w:bookmarkEnd w:id="12"/>
    </w:p>
    <w:p w14:paraId="2ED8D920" w14:textId="77777777" w:rsidR="009C3228" w:rsidRPr="003012F6" w:rsidRDefault="009C3228" w:rsidP="00632DDA">
      <w:pPr>
        <w:spacing w:line="240" w:lineRule="auto"/>
        <w:jc w:val="both"/>
        <w:rPr>
          <w:rFonts w:cs="Arial"/>
        </w:rPr>
      </w:pPr>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500E5BD1" w14:textId="77777777" w:rsidR="009C3228" w:rsidRPr="003012F6" w:rsidRDefault="009C3228" w:rsidP="00632DDA">
      <w:pPr>
        <w:spacing w:line="240" w:lineRule="auto"/>
        <w:jc w:val="both"/>
        <w:rPr>
          <w:rFonts w:cs="Arial"/>
        </w:rPr>
      </w:pPr>
      <w:r w:rsidRPr="003012F6">
        <w:rPr>
          <w:rFonts w:cs="Arial"/>
        </w:rPr>
        <w:t>Please note that in addition to this RFT and the TRD, the following documents form part of the tender documentation:</w:t>
      </w:r>
    </w:p>
    <w:p w14:paraId="51E54DCC" w14:textId="198F6500" w:rsidR="009C3228" w:rsidRPr="009347C4" w:rsidRDefault="009C3228" w:rsidP="008D3CBA">
      <w:pPr>
        <w:pStyle w:val="ListParagraph"/>
        <w:numPr>
          <w:ilvl w:val="0"/>
          <w:numId w:val="11"/>
        </w:numPr>
        <w:spacing w:after="120" w:line="240" w:lineRule="auto"/>
        <w:contextualSpacing w:val="0"/>
        <w:jc w:val="both"/>
        <w:rPr>
          <w:rFonts w:cs="Arial"/>
        </w:rPr>
      </w:pPr>
      <w:r w:rsidRPr="009347C4">
        <w:rPr>
          <w:rFonts w:cs="Arial"/>
        </w:rPr>
        <w:t>Appendix 1 – Framework Agreement Terms and Conditions</w:t>
      </w:r>
    </w:p>
    <w:p w14:paraId="64E66206" w14:textId="2D22782F" w:rsidR="009C3228" w:rsidRPr="009347C4" w:rsidRDefault="009C3228" w:rsidP="008D3CBA">
      <w:pPr>
        <w:pStyle w:val="ListParagraph"/>
        <w:numPr>
          <w:ilvl w:val="0"/>
          <w:numId w:val="11"/>
        </w:numPr>
        <w:spacing w:after="120" w:line="240" w:lineRule="auto"/>
        <w:contextualSpacing w:val="0"/>
        <w:jc w:val="both"/>
        <w:rPr>
          <w:rFonts w:cs="Arial"/>
        </w:rPr>
      </w:pPr>
      <w:r w:rsidRPr="009347C4">
        <w:rPr>
          <w:rFonts w:cs="Arial"/>
        </w:rPr>
        <w:t>Appendix 2 – Contract Terms and Conditions</w:t>
      </w:r>
    </w:p>
    <w:p w14:paraId="754B74FD" w14:textId="77777777" w:rsidR="009C3228" w:rsidRPr="003012F6" w:rsidRDefault="009C3228" w:rsidP="008D3CBA">
      <w:pPr>
        <w:pStyle w:val="ListParagraph"/>
        <w:numPr>
          <w:ilvl w:val="0"/>
          <w:numId w:val="11"/>
        </w:numPr>
        <w:spacing w:after="120" w:line="240" w:lineRule="auto"/>
        <w:contextualSpacing w:val="0"/>
        <w:jc w:val="both"/>
        <w:rPr>
          <w:rFonts w:cs="Arial"/>
        </w:rPr>
      </w:pPr>
      <w:r w:rsidRPr="003012F6">
        <w:rPr>
          <w:rFonts w:cs="Arial"/>
        </w:rPr>
        <w:t xml:space="preserve">Any Clarification documents issued by the Contracting Authority during the tender submission period. Tenderers must ensure they regularly monitor </w:t>
      </w:r>
      <w:proofErr w:type="spellStart"/>
      <w:r w:rsidRPr="003012F6">
        <w:rPr>
          <w:rFonts w:cs="Arial"/>
        </w:rPr>
        <w:t>eTenders</w:t>
      </w:r>
      <w:proofErr w:type="spellEnd"/>
      <w:r w:rsidRPr="003012F6">
        <w:rPr>
          <w:rFonts w:cs="Arial"/>
        </w:rPr>
        <w:t xml:space="preserve"> and review any Clarification documents published.</w:t>
      </w:r>
    </w:p>
    <w:p w14:paraId="6AD414EE" w14:textId="77777777" w:rsidR="009C3228" w:rsidRDefault="009C3228" w:rsidP="00632DDA">
      <w:pPr>
        <w:jc w:val="both"/>
        <w:rPr>
          <w:rFonts w:cs="Arial"/>
        </w:rPr>
      </w:pPr>
      <w:r w:rsidRPr="003012F6">
        <w:rPr>
          <w:rFonts w:cs="Arial"/>
        </w:rPr>
        <w:t xml:space="preserve">It is recommended to upload your response as a </w:t>
      </w:r>
      <w:r w:rsidRPr="003012F6">
        <w:rPr>
          <w:rFonts w:cs="Arial"/>
          <w:b/>
          <w:bCs/>
        </w:rPr>
        <w:t>Zip file</w:t>
      </w:r>
      <w:r w:rsidRPr="003012F6">
        <w:rPr>
          <w:rFonts w:cs="Arial"/>
        </w:rPr>
        <w:t xml:space="preserve"> in order to protect the integrity of file names.</w:t>
      </w:r>
    </w:p>
    <w:p w14:paraId="6995C0E1" w14:textId="29B8AFE0" w:rsidR="00E30D24" w:rsidRPr="00CB63EF" w:rsidRDefault="00E30D24" w:rsidP="00893B57">
      <w:pPr>
        <w:pStyle w:val="Heading2"/>
      </w:pPr>
      <w:bookmarkStart w:id="13" w:name="_Toc490402517"/>
      <w:bookmarkStart w:id="14" w:name="_Toc199142189"/>
      <w:bookmarkStart w:id="15" w:name="_Toc209606340"/>
      <w:r w:rsidRPr="00CB63EF">
        <w:t>Small and Medium Enterprise Participation</w:t>
      </w:r>
      <w:bookmarkEnd w:id="13"/>
      <w:bookmarkEnd w:id="14"/>
      <w:bookmarkEnd w:id="15"/>
    </w:p>
    <w:p w14:paraId="31156F8D" w14:textId="6EFFB8DD" w:rsidR="00E30D24" w:rsidRPr="00CB63EF" w:rsidRDefault="00E30D24" w:rsidP="00225C0B">
      <w:pPr>
        <w:jc w:val="both"/>
        <w:rPr>
          <w:rFonts w:cs="Arial"/>
        </w:rPr>
      </w:pPr>
      <w:r w:rsidRPr="00CB63EF">
        <w:rPr>
          <w:rFonts w:cs="Arial"/>
        </w:rPr>
        <w:t xml:space="preserve">It is the policy of the Contracting Authority to </w:t>
      </w:r>
      <w:r w:rsidR="00D17A38" w:rsidRPr="00CB63EF">
        <w:rPr>
          <w:rFonts w:cs="Arial"/>
        </w:rPr>
        <w:t xml:space="preserve">promote </w:t>
      </w:r>
      <w:r w:rsidRPr="00CB63EF">
        <w:rPr>
          <w:rFonts w:cs="Arial"/>
        </w:rPr>
        <w:t xml:space="preserve">participation by Small and Medium Enterprises (SMEs) </w:t>
      </w:r>
      <w:r w:rsidR="00D17A38" w:rsidRPr="00CB63EF">
        <w:rPr>
          <w:rFonts w:cs="Arial"/>
        </w:rPr>
        <w:t xml:space="preserve">on a fair and equal basis. </w:t>
      </w:r>
    </w:p>
    <w:p w14:paraId="1E6538B6" w14:textId="77777777" w:rsidR="00E30D24" w:rsidRPr="00CB63EF" w:rsidRDefault="00E30D24" w:rsidP="00225C0B">
      <w:pPr>
        <w:jc w:val="both"/>
        <w:rPr>
          <w:rFonts w:cs="Arial"/>
        </w:rPr>
      </w:pPr>
      <w:r w:rsidRPr="00CB63EF">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77777777" w:rsidR="00E30D24" w:rsidRPr="00CB63EF" w:rsidRDefault="00E30D24" w:rsidP="00225C0B">
      <w:pPr>
        <w:jc w:val="both"/>
        <w:rPr>
          <w:rFonts w:cs="Arial"/>
        </w:rPr>
      </w:pPr>
      <w:r w:rsidRPr="00CB63EF">
        <w:rPr>
          <w:rFonts w:cs="Arial"/>
        </w:rPr>
        <w:t xml:space="preserve">Tenderers may include individuals, partnerships, limited companies, groupings or any combination of the foregoing with or without legal personality. However, a grouping if successful will be required to establish legal personality to enter the framework agreement / contract. </w:t>
      </w:r>
    </w:p>
    <w:p w14:paraId="478CC499" w14:textId="07703614" w:rsidR="00E30D24" w:rsidRPr="00CB63EF" w:rsidRDefault="00E30D24" w:rsidP="00225C0B">
      <w:pPr>
        <w:jc w:val="both"/>
        <w:rPr>
          <w:rFonts w:cs="Arial"/>
        </w:rPr>
      </w:pPr>
      <w:r w:rsidRPr="00CB63EF">
        <w:rPr>
          <w:rFonts w:cs="Arial"/>
        </w:rPr>
        <w:t xml:space="preserve">Tenderers are reminded that they may rely on the resources of other entities to establish the requirements on condition that they can prove to the satisfaction of </w:t>
      </w:r>
      <w:r w:rsidR="004951AD" w:rsidRPr="00CB63EF">
        <w:rPr>
          <w:rFonts w:cs="Arial"/>
        </w:rPr>
        <w:t>t</w:t>
      </w:r>
      <w:r w:rsidRPr="00CB63EF">
        <w:rPr>
          <w:rFonts w:cs="Arial"/>
        </w:rPr>
        <w:t>he Contracting Authority that they will have these resources at their disposal when necessary.</w:t>
      </w:r>
    </w:p>
    <w:p w14:paraId="7E5EF81F" w14:textId="787B4861" w:rsidR="00E30D24" w:rsidRPr="00CB63EF" w:rsidRDefault="00E30D24" w:rsidP="00225C0B">
      <w:pPr>
        <w:jc w:val="both"/>
        <w:rPr>
          <w:rFonts w:cs="Arial"/>
        </w:rPr>
      </w:pPr>
      <w:r w:rsidRPr="00CB63EF">
        <w:rPr>
          <w:rFonts w:cs="Arial"/>
        </w:rPr>
        <w:lastRenderedPageBreak/>
        <w:t>If the tender is from a consortium / joint venture</w:t>
      </w:r>
      <w:r w:rsidR="007B712E" w:rsidRPr="00CB63EF">
        <w:rPr>
          <w:rFonts w:cs="Arial"/>
        </w:rPr>
        <w:t>,</w:t>
      </w:r>
      <w:r w:rsidRPr="00CB63EF">
        <w:rPr>
          <w:rFonts w:cs="Arial"/>
        </w:rPr>
        <w:t xml:space="preserve"> </w:t>
      </w:r>
      <w:r w:rsidR="004951AD" w:rsidRPr="00CB63EF">
        <w:rPr>
          <w:rFonts w:cs="Arial"/>
        </w:rPr>
        <w:t>t</w:t>
      </w:r>
      <w:r w:rsidRPr="00CB63EF">
        <w:rPr>
          <w:rFonts w:cs="Arial"/>
        </w:rPr>
        <w:t xml:space="preserve">enderers must ensure that all the relevant information is provided and where necessary, provide the information requested separately for each party. </w:t>
      </w:r>
      <w:r w:rsidR="007B712E" w:rsidRPr="00CB63EF">
        <w:rPr>
          <w:rFonts w:cs="Arial"/>
        </w:rPr>
        <w:t xml:space="preserve">Relevant information relates to where a tenderer is relying on the resources to qualify (e.g. turnover, </w:t>
      </w:r>
      <w:r w:rsidR="008E66CA">
        <w:rPr>
          <w:rFonts w:cs="Arial"/>
        </w:rPr>
        <w:t>personnel</w:t>
      </w:r>
      <w:r w:rsidR="007B712E" w:rsidRPr="00CB63EF">
        <w:rPr>
          <w:rFonts w:cs="Arial"/>
        </w:rPr>
        <w:t>, previous experience) and</w:t>
      </w:r>
      <w:r w:rsidR="004951AD" w:rsidRPr="00CB63EF">
        <w:rPr>
          <w:rFonts w:cs="Arial"/>
        </w:rPr>
        <w:t>/o</w:t>
      </w:r>
      <w:r w:rsidR="007B712E" w:rsidRPr="00CB63EF">
        <w:rPr>
          <w:rFonts w:cs="Arial"/>
        </w:rPr>
        <w:t xml:space="preserve">r to deliver contracts.  </w:t>
      </w:r>
      <w:r w:rsidRPr="00CB63EF">
        <w:rPr>
          <w:rFonts w:cs="Arial"/>
        </w:rPr>
        <w:t>The consortium must appoint a single point of contact who will assume overall responsibility for delivery, and who is authorised to sign the framework agreement / contract on behalf of all consortia members. The Contracting Authority will not act as an arbitrator between members of consortia.</w:t>
      </w:r>
    </w:p>
    <w:p w14:paraId="1D1FD7A7" w14:textId="20628BCC" w:rsidR="00E30D24" w:rsidRPr="00CB63EF" w:rsidRDefault="00E30D24" w:rsidP="00225C0B">
      <w:pPr>
        <w:spacing w:before="0" w:after="160" w:line="259" w:lineRule="auto"/>
        <w:jc w:val="both"/>
        <w:rPr>
          <w:rFonts w:cs="Arial"/>
          <w:color w:val="C00000"/>
        </w:rPr>
      </w:pPr>
    </w:p>
    <w:p w14:paraId="79757462" w14:textId="5B52AE58" w:rsidR="00670182" w:rsidRPr="00CB63EF" w:rsidRDefault="009C3228">
      <w:pPr>
        <w:pStyle w:val="Heading1"/>
      </w:pPr>
      <w:bookmarkStart w:id="16" w:name="_Toc199142190"/>
      <w:bookmarkStart w:id="17" w:name="_Toc209606341"/>
      <w:r>
        <w:t>ABOUT</w:t>
      </w:r>
      <w:r w:rsidR="00670182" w:rsidRPr="00CB63EF">
        <w:t xml:space="preserve"> THE FRAMEWORK AGREEMENT</w:t>
      </w:r>
      <w:bookmarkEnd w:id="16"/>
      <w:bookmarkEnd w:id="17"/>
      <w:r w:rsidR="00670182" w:rsidRPr="00CB63EF">
        <w:t xml:space="preserve"> </w:t>
      </w:r>
    </w:p>
    <w:p w14:paraId="315DC895" w14:textId="2F9D61B2" w:rsidR="00670182" w:rsidRPr="00CB63EF" w:rsidRDefault="00670182" w:rsidP="00893B57">
      <w:pPr>
        <w:pStyle w:val="Heading2"/>
      </w:pPr>
      <w:bookmarkStart w:id="18" w:name="_Toc199142191"/>
      <w:bookmarkStart w:id="19" w:name="_Toc209606342"/>
      <w:r w:rsidRPr="00CB63EF">
        <w:t>Type of Framework</w:t>
      </w:r>
      <w:bookmarkEnd w:id="18"/>
      <w:bookmarkEnd w:id="19"/>
      <w:r w:rsidRPr="00CB63EF">
        <w:t xml:space="preserve"> </w:t>
      </w:r>
    </w:p>
    <w:p w14:paraId="4042E91E" w14:textId="4FBDF66A" w:rsidR="005177BF" w:rsidRPr="00CB63EF" w:rsidRDefault="002B732A" w:rsidP="005177BF">
      <w:pPr>
        <w:jc w:val="both"/>
        <w:rPr>
          <w:rFonts w:cs="Arial"/>
        </w:rPr>
      </w:pPr>
      <w:r w:rsidRPr="00CB63EF">
        <w:rPr>
          <w:rFonts w:cs="Arial"/>
        </w:rPr>
        <w:t>Th</w:t>
      </w:r>
      <w:r w:rsidR="005177BF" w:rsidRPr="00CB63EF">
        <w:rPr>
          <w:rFonts w:cs="Arial"/>
        </w:rPr>
        <w:t>e</w:t>
      </w:r>
      <w:r w:rsidRPr="00CB63EF">
        <w:rPr>
          <w:rFonts w:cs="Arial"/>
        </w:rPr>
        <w:t xml:space="preserve"> </w:t>
      </w:r>
      <w:r w:rsidR="005177BF" w:rsidRPr="00CB63EF">
        <w:rPr>
          <w:rFonts w:cs="Arial"/>
        </w:rPr>
        <w:t xml:space="preserve">Contracting Authority </w:t>
      </w:r>
      <w:r w:rsidR="00BB65C9">
        <w:rPr>
          <w:rFonts w:cs="Arial"/>
        </w:rPr>
        <w:t>invites tenders</w:t>
      </w:r>
      <w:r w:rsidR="005177BF" w:rsidRPr="00CB63EF">
        <w:rPr>
          <w:rFonts w:cs="Arial"/>
        </w:rPr>
        <w:t xml:space="preserve"> for the establishment of a framework agreement. A framework agreement constitutes a means of establishing overall terms and conditions in accordance with which, for a specified duration, individual contracts may or may not be awarded.</w:t>
      </w:r>
    </w:p>
    <w:p w14:paraId="08639D91" w14:textId="368AC09A" w:rsidR="002B732A" w:rsidRPr="00CB63EF" w:rsidRDefault="005177BF" w:rsidP="005177BF">
      <w:pPr>
        <w:jc w:val="both"/>
        <w:rPr>
          <w:rFonts w:cs="Arial"/>
        </w:rPr>
      </w:pPr>
      <w:r w:rsidRPr="00CB63EF">
        <w:rPr>
          <w:rFonts w:cs="Arial"/>
        </w:rPr>
        <w:t>This competition relates to the establishment of a single-</w:t>
      </w:r>
      <w:r w:rsidR="007E724C">
        <w:rPr>
          <w:rFonts w:cs="Arial"/>
        </w:rPr>
        <w:t>party</w:t>
      </w:r>
      <w:r w:rsidRPr="00CB63EF">
        <w:rPr>
          <w:rFonts w:cs="Arial"/>
        </w:rPr>
        <w:t xml:space="preserve"> framework with one economic operator. </w:t>
      </w:r>
    </w:p>
    <w:p w14:paraId="0E592AE6" w14:textId="45A31387" w:rsidR="00A71BFD" w:rsidRPr="00CB63EF" w:rsidRDefault="005B575B" w:rsidP="00893B57">
      <w:pPr>
        <w:pStyle w:val="Heading2"/>
      </w:pPr>
      <w:bookmarkStart w:id="20" w:name="_Toc67059479"/>
      <w:bookmarkStart w:id="21" w:name="_Toc67059592"/>
      <w:bookmarkStart w:id="22" w:name="_Toc67059705"/>
      <w:bookmarkStart w:id="23" w:name="_Toc67059855"/>
      <w:bookmarkStart w:id="24" w:name="_Toc67060638"/>
      <w:bookmarkStart w:id="25" w:name="_Toc199142192"/>
      <w:bookmarkStart w:id="26" w:name="_Toc209606343"/>
      <w:bookmarkEnd w:id="20"/>
      <w:bookmarkEnd w:id="21"/>
      <w:bookmarkEnd w:id="22"/>
      <w:bookmarkEnd w:id="23"/>
      <w:bookmarkEnd w:id="24"/>
      <w:r>
        <w:t>Overview</w:t>
      </w:r>
      <w:r w:rsidRPr="00CB63EF">
        <w:t xml:space="preserve"> </w:t>
      </w:r>
      <w:r w:rsidR="00A71BFD" w:rsidRPr="00CB63EF">
        <w:t>of Requirements under the Framework</w:t>
      </w:r>
      <w:bookmarkEnd w:id="25"/>
      <w:r w:rsidR="00A71BFD" w:rsidRPr="00CB63EF">
        <w:t xml:space="preserve"> </w:t>
      </w:r>
      <w:r w:rsidR="008D3CBA">
        <w:t>Agreement</w:t>
      </w:r>
      <w:bookmarkEnd w:id="26"/>
    </w:p>
    <w:p w14:paraId="321E87F6" w14:textId="70654450" w:rsidR="005177BF" w:rsidRPr="007E724C" w:rsidRDefault="005177BF" w:rsidP="008E66CA">
      <w:pPr>
        <w:pStyle w:val="Heading3"/>
        <w:rPr>
          <w:b/>
          <w:bCs/>
        </w:rPr>
      </w:pPr>
      <w:bookmarkStart w:id="27" w:name="_Toc199142193"/>
      <w:bookmarkStart w:id="28" w:name="_Toc209606344"/>
      <w:r w:rsidRPr="007E724C">
        <w:rPr>
          <w:b/>
          <w:bCs/>
        </w:rPr>
        <w:t>The Scope of the Framework</w:t>
      </w:r>
      <w:r w:rsidR="009C3228">
        <w:rPr>
          <w:b/>
          <w:bCs/>
        </w:rPr>
        <w:t xml:space="preserve"> Agreement</w:t>
      </w:r>
      <w:bookmarkEnd w:id="27"/>
      <w:bookmarkEnd w:id="28"/>
    </w:p>
    <w:p w14:paraId="3955B88C" w14:textId="265E5433" w:rsidR="002232B3" w:rsidRDefault="002232B3" w:rsidP="002232B3">
      <w:pPr>
        <w:spacing w:before="0" w:after="120" w:line="250" w:lineRule="auto"/>
        <w:rPr>
          <w:rFonts w:asciiTheme="minorHAnsi" w:hAnsiTheme="minorHAnsi" w:cstheme="minorHAnsi"/>
        </w:rPr>
      </w:pPr>
      <w:bookmarkStart w:id="29" w:name="_Toc199142194"/>
      <w:r>
        <w:rPr>
          <w:rFonts w:asciiTheme="minorHAnsi" w:hAnsiTheme="minorHAnsi" w:cstheme="minorHAnsi"/>
        </w:rPr>
        <w:t>The Contracting Authority</w:t>
      </w:r>
      <w:r w:rsidRPr="005A414E">
        <w:rPr>
          <w:rFonts w:asciiTheme="minorHAnsi" w:hAnsiTheme="minorHAnsi" w:cstheme="minorHAnsi"/>
        </w:rPr>
        <w:t xml:space="preserve"> proposes to engage in a competitive process for the establishment of a single party framework agreement for the provision of Services for the Co-ordination and Delivery of t</w:t>
      </w:r>
      <w:r>
        <w:rPr>
          <w:rFonts w:asciiTheme="minorHAnsi" w:hAnsiTheme="minorHAnsi" w:cstheme="minorHAnsi"/>
        </w:rPr>
        <w:t>h</w:t>
      </w:r>
      <w:r w:rsidRPr="005A414E">
        <w:rPr>
          <w:rFonts w:asciiTheme="minorHAnsi" w:hAnsiTheme="minorHAnsi" w:cstheme="minorHAnsi"/>
        </w:rPr>
        <w:t xml:space="preserve">e Student Enterprise Programme for the Local Enterprise Office </w:t>
      </w:r>
      <w:r>
        <w:rPr>
          <w:rFonts w:asciiTheme="minorHAnsi" w:hAnsiTheme="minorHAnsi" w:cstheme="minorHAnsi"/>
        </w:rPr>
        <w:t>Tipperary.</w:t>
      </w:r>
    </w:p>
    <w:p w14:paraId="0DE1A54D" w14:textId="77777777" w:rsidR="002232B3" w:rsidRPr="005A414E" w:rsidRDefault="002232B3" w:rsidP="002232B3">
      <w:pPr>
        <w:pStyle w:val="ListParagraph"/>
        <w:spacing w:before="0" w:after="120"/>
        <w:ind w:left="0"/>
        <w:contextualSpacing w:val="0"/>
        <w:rPr>
          <w:rFonts w:asciiTheme="minorHAnsi" w:hAnsiTheme="minorHAnsi" w:cstheme="minorHAnsi"/>
        </w:rPr>
      </w:pPr>
      <w:r w:rsidRPr="005A414E">
        <w:rPr>
          <w:rFonts w:asciiTheme="minorHAnsi" w:hAnsiTheme="minorHAnsi" w:cstheme="minorHAnsi"/>
        </w:rPr>
        <w:t xml:space="preserve">A framework agreement constitutes a means of establishing overall terms and conditions in accordance with which, for a specified duration, individual contracts may or not be awarded.  </w:t>
      </w:r>
    </w:p>
    <w:p w14:paraId="2631C9B7" w14:textId="77777777" w:rsidR="002232B3" w:rsidRPr="005A414E" w:rsidRDefault="002232B3" w:rsidP="002232B3">
      <w:pPr>
        <w:pStyle w:val="ListParagraph"/>
        <w:spacing w:before="0" w:after="120"/>
        <w:ind w:left="0"/>
        <w:contextualSpacing w:val="0"/>
        <w:rPr>
          <w:rFonts w:asciiTheme="minorHAnsi" w:hAnsiTheme="minorHAnsi" w:cstheme="minorHAnsi"/>
        </w:rPr>
      </w:pPr>
      <w:r w:rsidRPr="005A414E">
        <w:rPr>
          <w:rFonts w:asciiTheme="minorHAnsi" w:hAnsiTheme="minorHAnsi" w:cstheme="minorHAnsi"/>
        </w:rPr>
        <w:t xml:space="preserve">In the context of a single-party framework agreement, the successful framework member </w:t>
      </w:r>
      <w:r w:rsidRPr="005A414E">
        <w:rPr>
          <w:rFonts w:asciiTheme="minorHAnsi" w:hAnsiTheme="minorHAnsi" w:cstheme="minorHAnsi"/>
          <w:u w:val="single"/>
        </w:rPr>
        <w:t>does not have to</w:t>
      </w:r>
      <w:r w:rsidRPr="005A414E">
        <w:rPr>
          <w:rFonts w:asciiTheme="minorHAnsi" w:hAnsiTheme="minorHAnsi" w:cstheme="minorHAnsi"/>
        </w:rPr>
        <w:t xml:space="preserve"> compete for each new contract.  It is emphasised that a framework agreement constitutes no guarantee to purchase a specific quantity of supplies or services from a particular economic operator.  </w:t>
      </w:r>
    </w:p>
    <w:p w14:paraId="718D3B31" w14:textId="2BFFB138" w:rsidR="005177BF" w:rsidRPr="007E724C" w:rsidRDefault="005177BF" w:rsidP="008E66CA">
      <w:pPr>
        <w:pStyle w:val="Heading3"/>
        <w:rPr>
          <w:b/>
          <w:bCs/>
        </w:rPr>
      </w:pPr>
      <w:bookmarkStart w:id="30" w:name="_Toc209606345"/>
      <w:r w:rsidRPr="007E724C">
        <w:rPr>
          <w:b/>
          <w:bCs/>
        </w:rPr>
        <w:t>The</w:t>
      </w:r>
      <w:r w:rsidR="009C3228">
        <w:rPr>
          <w:b/>
          <w:bCs/>
        </w:rPr>
        <w:t xml:space="preserve"> Scope of the</w:t>
      </w:r>
      <w:r w:rsidRPr="007E724C">
        <w:rPr>
          <w:b/>
          <w:bCs/>
        </w:rPr>
        <w:t xml:space="preserve"> Initial</w:t>
      </w:r>
      <w:r w:rsidR="009C3228">
        <w:rPr>
          <w:b/>
          <w:bCs/>
        </w:rPr>
        <w:t xml:space="preserve"> Call-Off</w:t>
      </w:r>
      <w:r w:rsidRPr="007E724C">
        <w:rPr>
          <w:b/>
          <w:bCs/>
        </w:rPr>
        <w:t xml:space="preserve"> Contract</w:t>
      </w:r>
      <w:bookmarkEnd w:id="30"/>
      <w:r w:rsidR="007E724C" w:rsidRPr="007E724C">
        <w:rPr>
          <w:b/>
          <w:bCs/>
        </w:rPr>
        <w:t xml:space="preserve"> </w:t>
      </w:r>
      <w:bookmarkEnd w:id="29"/>
    </w:p>
    <w:p w14:paraId="2858C9AF" w14:textId="77777777" w:rsidR="009C3228" w:rsidRPr="00175F03" w:rsidRDefault="009C3228" w:rsidP="00632DDA">
      <w:pPr>
        <w:jc w:val="both"/>
        <w:rPr>
          <w:rFonts w:cs="Arial"/>
        </w:rPr>
      </w:pPr>
      <w:r w:rsidRPr="003012F6">
        <w:rPr>
          <w:rFonts w:cs="Arial"/>
        </w:rPr>
        <w:t>While it is indicated that the initial contract may be awarded to the most economically advantageous tender immediately following the establishment of the framework, it should be noted that the Contracting Authority may at its sole discretion establish the framework agreement without awarding the initial contract should the circumstances so dictate.</w:t>
      </w:r>
    </w:p>
    <w:p w14:paraId="650504F0" w14:textId="77B9BAB2" w:rsidR="005177BF" w:rsidRPr="007E724C" w:rsidRDefault="005177BF" w:rsidP="008E66CA">
      <w:pPr>
        <w:pStyle w:val="Heading3"/>
        <w:rPr>
          <w:b/>
          <w:bCs/>
        </w:rPr>
      </w:pPr>
      <w:bookmarkStart w:id="31" w:name="_Toc199142195"/>
      <w:bookmarkStart w:id="32" w:name="_Toc209606346"/>
      <w:r w:rsidRPr="007E724C">
        <w:rPr>
          <w:b/>
          <w:bCs/>
        </w:rPr>
        <w:t>Additional / Call-Off Contracts under the Framework</w:t>
      </w:r>
      <w:bookmarkEnd w:id="31"/>
      <w:bookmarkEnd w:id="32"/>
    </w:p>
    <w:p w14:paraId="7011E30F" w14:textId="4414E084" w:rsidR="00A71BFD" w:rsidRPr="00CB63EF" w:rsidRDefault="00A71BFD" w:rsidP="00225C0B">
      <w:pPr>
        <w:jc w:val="both"/>
        <w:rPr>
          <w:rFonts w:cs="Arial"/>
        </w:rPr>
      </w:pPr>
      <w:r w:rsidRPr="00CB63EF">
        <w:rPr>
          <w:rFonts w:cs="Arial"/>
        </w:rPr>
        <w:t xml:space="preserve">There is no guarantee of additional contracts, but where they arise, the Contracting Authority will consult the member of the framework agreement in accordance with the rules of operation outlined in this </w:t>
      </w:r>
      <w:r w:rsidR="00BF33D4" w:rsidRPr="00CB63EF">
        <w:rPr>
          <w:rFonts w:cs="Arial"/>
        </w:rPr>
        <w:t xml:space="preserve">Request for </w:t>
      </w:r>
      <w:r w:rsidRPr="00CB63EF">
        <w:rPr>
          <w:rFonts w:cs="Arial"/>
        </w:rPr>
        <w:t>Tender.</w:t>
      </w:r>
      <w:r w:rsidR="00C52F3E">
        <w:rPr>
          <w:rFonts w:cs="Arial"/>
        </w:rPr>
        <w:t xml:space="preserve">  These are described in Section 3. </w:t>
      </w:r>
    </w:p>
    <w:p w14:paraId="02C4A7CE" w14:textId="788B04A8" w:rsidR="00923194" w:rsidRPr="00CB63EF" w:rsidRDefault="00923194" w:rsidP="00893B57">
      <w:pPr>
        <w:pStyle w:val="Heading2"/>
      </w:pPr>
      <w:bookmarkStart w:id="33" w:name="_Toc67059484"/>
      <w:bookmarkStart w:id="34" w:name="_Toc67059597"/>
      <w:bookmarkStart w:id="35" w:name="_Toc67059710"/>
      <w:bookmarkStart w:id="36" w:name="_Toc67059860"/>
      <w:bookmarkStart w:id="37" w:name="_Toc67060653"/>
      <w:bookmarkStart w:id="38" w:name="_Toc67059485"/>
      <w:bookmarkStart w:id="39" w:name="_Toc67059598"/>
      <w:bookmarkStart w:id="40" w:name="_Toc67059711"/>
      <w:bookmarkStart w:id="41" w:name="_Toc67059861"/>
      <w:bookmarkStart w:id="42" w:name="_Toc67060654"/>
      <w:bookmarkStart w:id="43" w:name="_Toc67059486"/>
      <w:bookmarkStart w:id="44" w:name="_Toc67059599"/>
      <w:bookmarkStart w:id="45" w:name="_Toc67059712"/>
      <w:bookmarkStart w:id="46" w:name="_Toc67059862"/>
      <w:bookmarkStart w:id="47" w:name="_Toc67060655"/>
      <w:bookmarkStart w:id="48" w:name="_Toc67059487"/>
      <w:bookmarkStart w:id="49" w:name="_Toc67059600"/>
      <w:bookmarkStart w:id="50" w:name="_Toc67059713"/>
      <w:bookmarkStart w:id="51" w:name="_Toc67059863"/>
      <w:bookmarkStart w:id="52" w:name="_Toc67060656"/>
      <w:bookmarkStart w:id="53" w:name="_Toc67059488"/>
      <w:bookmarkStart w:id="54" w:name="_Toc67059601"/>
      <w:bookmarkStart w:id="55" w:name="_Toc67059714"/>
      <w:bookmarkStart w:id="56" w:name="_Toc67059864"/>
      <w:bookmarkStart w:id="57" w:name="_Toc67060657"/>
      <w:bookmarkStart w:id="58" w:name="_Toc67059489"/>
      <w:bookmarkStart w:id="59" w:name="_Toc67059602"/>
      <w:bookmarkStart w:id="60" w:name="_Toc67059715"/>
      <w:bookmarkStart w:id="61" w:name="_Toc67059865"/>
      <w:bookmarkStart w:id="62" w:name="_Toc67060658"/>
      <w:bookmarkStart w:id="63" w:name="_Toc67059490"/>
      <w:bookmarkStart w:id="64" w:name="_Toc67059603"/>
      <w:bookmarkStart w:id="65" w:name="_Toc67059716"/>
      <w:bookmarkStart w:id="66" w:name="_Toc67059866"/>
      <w:bookmarkStart w:id="67" w:name="_Toc67060659"/>
      <w:bookmarkStart w:id="68" w:name="_Toc67059491"/>
      <w:bookmarkStart w:id="69" w:name="_Toc67059604"/>
      <w:bookmarkStart w:id="70" w:name="_Toc67059717"/>
      <w:bookmarkStart w:id="71" w:name="_Toc67059867"/>
      <w:bookmarkStart w:id="72" w:name="_Toc67060660"/>
      <w:bookmarkStart w:id="73" w:name="_Toc67059492"/>
      <w:bookmarkStart w:id="74" w:name="_Toc67059605"/>
      <w:bookmarkStart w:id="75" w:name="_Toc67059718"/>
      <w:bookmarkStart w:id="76" w:name="_Toc67059868"/>
      <w:bookmarkStart w:id="77" w:name="_Toc67060661"/>
      <w:bookmarkStart w:id="78" w:name="_Toc67059493"/>
      <w:bookmarkStart w:id="79" w:name="_Toc67059606"/>
      <w:bookmarkStart w:id="80" w:name="_Toc67059719"/>
      <w:bookmarkStart w:id="81" w:name="_Toc67059869"/>
      <w:bookmarkStart w:id="82" w:name="_Toc67060662"/>
      <w:bookmarkStart w:id="83" w:name="_Toc67059494"/>
      <w:bookmarkStart w:id="84" w:name="_Toc67059607"/>
      <w:bookmarkStart w:id="85" w:name="_Toc67059720"/>
      <w:bookmarkStart w:id="86" w:name="_Toc67059870"/>
      <w:bookmarkStart w:id="87" w:name="_Toc67060663"/>
      <w:bookmarkStart w:id="88" w:name="_Toc67059495"/>
      <w:bookmarkStart w:id="89" w:name="_Toc67059608"/>
      <w:bookmarkStart w:id="90" w:name="_Toc67059721"/>
      <w:bookmarkStart w:id="91" w:name="_Toc67059871"/>
      <w:bookmarkStart w:id="92" w:name="_Toc67060664"/>
      <w:bookmarkStart w:id="93" w:name="_Toc487559282"/>
      <w:bookmarkStart w:id="94" w:name="_Toc199142196"/>
      <w:bookmarkStart w:id="95" w:name="_Toc20960634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CB63EF">
        <w:t xml:space="preserve">Anticipated </w:t>
      </w:r>
      <w:bookmarkEnd w:id="93"/>
      <w:r w:rsidRPr="00CB63EF">
        <w:t>Timeline</w:t>
      </w:r>
      <w:bookmarkEnd w:id="94"/>
      <w:bookmarkEnd w:id="95"/>
    </w:p>
    <w:p w14:paraId="4D663F56" w14:textId="77777777" w:rsidR="00923194" w:rsidRPr="00CB63EF" w:rsidRDefault="00923194" w:rsidP="00225C0B">
      <w:pPr>
        <w:spacing w:before="0" w:after="160" w:line="259" w:lineRule="auto"/>
        <w:jc w:val="both"/>
        <w:rPr>
          <w:rFonts w:cs="Arial"/>
        </w:rPr>
      </w:pPr>
      <w:r w:rsidRPr="00CB63EF">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C90D4E" w:rsidRPr="00CB63EF" w14:paraId="5E81DBEF" w14:textId="77777777" w:rsidTr="008E66CA">
        <w:tc>
          <w:tcPr>
            <w:tcW w:w="4106" w:type="dxa"/>
            <w:shd w:val="clear" w:color="auto" w:fill="808080" w:themeFill="background1" w:themeFillShade="80"/>
          </w:tcPr>
          <w:p w14:paraId="6698943E" w14:textId="3DF6CA1D" w:rsidR="00C90D4E" w:rsidRPr="00CB63EF" w:rsidRDefault="00C90D4E" w:rsidP="00225C0B">
            <w:pPr>
              <w:spacing w:before="0" w:after="160" w:line="259" w:lineRule="auto"/>
              <w:jc w:val="both"/>
              <w:rPr>
                <w:rFonts w:cs="Arial"/>
                <w:b/>
                <w:color w:val="FFFFFF" w:themeColor="background1"/>
              </w:rPr>
            </w:pPr>
            <w:r w:rsidRPr="00CB63EF">
              <w:rPr>
                <w:rFonts w:cs="Arial"/>
                <w:b/>
                <w:color w:val="FFFFFF" w:themeColor="background1"/>
              </w:rPr>
              <w:lastRenderedPageBreak/>
              <w:t xml:space="preserve">Issue </w:t>
            </w:r>
            <w:r w:rsidR="00BF33D4" w:rsidRPr="00CB63EF">
              <w:rPr>
                <w:rFonts w:cs="Arial"/>
                <w:b/>
                <w:color w:val="FFFFFF" w:themeColor="background1"/>
              </w:rPr>
              <w:t>RFT</w:t>
            </w:r>
          </w:p>
        </w:tc>
        <w:tc>
          <w:tcPr>
            <w:tcW w:w="4910" w:type="dxa"/>
          </w:tcPr>
          <w:p w14:paraId="067C02BE" w14:textId="1286592B" w:rsidR="00C90D4E" w:rsidRPr="00CB63EF" w:rsidRDefault="00061295" w:rsidP="00225C0B">
            <w:pPr>
              <w:spacing w:before="0" w:after="160" w:line="259" w:lineRule="auto"/>
              <w:jc w:val="both"/>
              <w:rPr>
                <w:rFonts w:cs="Arial"/>
              </w:rPr>
            </w:pPr>
            <w:r w:rsidRPr="00CB63EF">
              <w:rPr>
                <w:rFonts w:cs="Arial"/>
              </w:rPr>
              <w:t>As specified on title page</w:t>
            </w:r>
            <w:r w:rsidRPr="00CB63EF" w:rsidDel="00061295">
              <w:rPr>
                <w:rFonts w:cs="Arial"/>
              </w:rPr>
              <w:t xml:space="preserve"> </w:t>
            </w:r>
          </w:p>
        </w:tc>
      </w:tr>
      <w:tr w:rsidR="00C90D4E" w:rsidRPr="00CB63EF" w14:paraId="55428F82" w14:textId="77777777" w:rsidTr="008E66CA">
        <w:tc>
          <w:tcPr>
            <w:tcW w:w="4106" w:type="dxa"/>
            <w:shd w:val="clear" w:color="auto" w:fill="808080" w:themeFill="background1" w:themeFillShade="80"/>
          </w:tcPr>
          <w:p w14:paraId="36DF4068" w14:textId="77777777"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Closing date for Queries</w:t>
            </w:r>
          </w:p>
        </w:tc>
        <w:tc>
          <w:tcPr>
            <w:tcW w:w="4910" w:type="dxa"/>
          </w:tcPr>
          <w:p w14:paraId="2DB6B4CB" w14:textId="47177DB1" w:rsidR="00C90D4E" w:rsidRPr="00CB63EF" w:rsidRDefault="00061295" w:rsidP="00225C0B">
            <w:pPr>
              <w:spacing w:before="0" w:after="160" w:line="259" w:lineRule="auto"/>
              <w:jc w:val="both"/>
              <w:rPr>
                <w:rFonts w:cs="Arial"/>
              </w:rPr>
            </w:pPr>
            <w:r w:rsidRPr="00CB63EF">
              <w:rPr>
                <w:rFonts w:cs="Arial"/>
              </w:rPr>
              <w:t>As specified on title page</w:t>
            </w:r>
            <w:r w:rsidRPr="00CB63EF" w:rsidDel="00061295">
              <w:rPr>
                <w:rFonts w:cs="Arial"/>
              </w:rPr>
              <w:t xml:space="preserve"> </w:t>
            </w:r>
          </w:p>
        </w:tc>
      </w:tr>
      <w:tr w:rsidR="00C90D4E" w:rsidRPr="00CB63EF" w14:paraId="67DCB50A" w14:textId="77777777" w:rsidTr="008E66CA">
        <w:tc>
          <w:tcPr>
            <w:tcW w:w="4106" w:type="dxa"/>
            <w:shd w:val="clear" w:color="auto" w:fill="808080" w:themeFill="background1" w:themeFillShade="80"/>
          </w:tcPr>
          <w:p w14:paraId="75885E2B" w14:textId="77777777"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Closing date for Receipt of Tenders</w:t>
            </w:r>
          </w:p>
        </w:tc>
        <w:tc>
          <w:tcPr>
            <w:tcW w:w="4910" w:type="dxa"/>
          </w:tcPr>
          <w:p w14:paraId="0B917FB3" w14:textId="6B3DDC8B" w:rsidR="00C90D4E" w:rsidRPr="00CB63EF" w:rsidRDefault="00061295" w:rsidP="00225C0B">
            <w:pPr>
              <w:spacing w:before="0" w:after="160" w:line="259" w:lineRule="auto"/>
              <w:jc w:val="both"/>
              <w:rPr>
                <w:rFonts w:cs="Arial"/>
              </w:rPr>
            </w:pPr>
            <w:r w:rsidRPr="00CB63EF">
              <w:rPr>
                <w:rFonts w:cs="Arial"/>
              </w:rPr>
              <w:t>As specified on title page</w:t>
            </w:r>
            <w:r w:rsidRPr="00CB63EF" w:rsidDel="00061295">
              <w:rPr>
                <w:rFonts w:cs="Arial"/>
              </w:rPr>
              <w:t xml:space="preserve"> </w:t>
            </w:r>
          </w:p>
        </w:tc>
      </w:tr>
      <w:tr w:rsidR="00C90D4E" w:rsidRPr="00CB63EF" w14:paraId="7F249258" w14:textId="77777777" w:rsidTr="008E66CA">
        <w:tc>
          <w:tcPr>
            <w:tcW w:w="4106" w:type="dxa"/>
            <w:shd w:val="clear" w:color="auto" w:fill="808080" w:themeFill="background1" w:themeFillShade="80"/>
          </w:tcPr>
          <w:p w14:paraId="191A379F" w14:textId="3CEB1192"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 xml:space="preserve">Clarification </w:t>
            </w:r>
            <w:r w:rsidR="00BF33D4" w:rsidRPr="00CB63EF">
              <w:rPr>
                <w:rFonts w:cs="Arial"/>
                <w:b/>
                <w:color w:val="FFFFFF" w:themeColor="background1"/>
              </w:rPr>
              <w:t xml:space="preserve">/ verification </w:t>
            </w:r>
            <w:r w:rsidRPr="00CB63EF">
              <w:rPr>
                <w:rFonts w:cs="Arial"/>
                <w:b/>
                <w:color w:val="FFFFFF" w:themeColor="background1"/>
              </w:rPr>
              <w:t>meetings (if anticipated)</w:t>
            </w:r>
          </w:p>
        </w:tc>
        <w:tc>
          <w:tcPr>
            <w:tcW w:w="4910" w:type="dxa"/>
          </w:tcPr>
          <w:p w14:paraId="1DD49353" w14:textId="0A62CD3A" w:rsidR="00C90D4E" w:rsidRPr="00F92586" w:rsidRDefault="00A643E9" w:rsidP="00225C0B">
            <w:pPr>
              <w:spacing w:before="0" w:after="160" w:line="259" w:lineRule="auto"/>
              <w:jc w:val="both"/>
              <w:rPr>
                <w:rFonts w:cs="Arial"/>
              </w:rPr>
            </w:pPr>
            <w:r w:rsidRPr="00F92586">
              <w:rPr>
                <w:rFonts w:cs="Arial"/>
              </w:rPr>
              <w:t>Not applicable</w:t>
            </w:r>
          </w:p>
        </w:tc>
      </w:tr>
      <w:tr w:rsidR="00C90D4E" w:rsidRPr="00CB63EF" w14:paraId="009BDD81" w14:textId="77777777" w:rsidTr="008E66CA">
        <w:tc>
          <w:tcPr>
            <w:tcW w:w="4106" w:type="dxa"/>
            <w:shd w:val="clear" w:color="auto" w:fill="808080" w:themeFill="background1" w:themeFillShade="80"/>
          </w:tcPr>
          <w:p w14:paraId="390F26D7" w14:textId="77777777"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Award decision</w:t>
            </w:r>
          </w:p>
        </w:tc>
        <w:tc>
          <w:tcPr>
            <w:tcW w:w="4910" w:type="dxa"/>
          </w:tcPr>
          <w:p w14:paraId="1551DD1A" w14:textId="14DE4716" w:rsidR="00C90D4E" w:rsidRPr="00F92586" w:rsidRDefault="00F92586" w:rsidP="00225C0B">
            <w:pPr>
              <w:spacing w:before="0" w:after="160" w:line="259" w:lineRule="auto"/>
              <w:jc w:val="both"/>
              <w:rPr>
                <w:rFonts w:cs="Arial"/>
              </w:rPr>
            </w:pPr>
            <w:r w:rsidRPr="00F92586">
              <w:rPr>
                <w:rFonts w:cs="Arial"/>
              </w:rPr>
              <w:t xml:space="preserve">As Per </w:t>
            </w:r>
            <w:proofErr w:type="spellStart"/>
            <w:r w:rsidRPr="00F92586">
              <w:rPr>
                <w:rFonts w:cs="Arial"/>
              </w:rPr>
              <w:t>eTenders</w:t>
            </w:r>
            <w:proofErr w:type="spellEnd"/>
          </w:p>
        </w:tc>
      </w:tr>
      <w:tr w:rsidR="00C90D4E" w:rsidRPr="00CB63EF" w14:paraId="0A03BE51" w14:textId="77777777" w:rsidTr="008E66CA">
        <w:tc>
          <w:tcPr>
            <w:tcW w:w="4106" w:type="dxa"/>
            <w:shd w:val="clear" w:color="auto" w:fill="808080" w:themeFill="background1" w:themeFillShade="80"/>
          </w:tcPr>
          <w:p w14:paraId="7C16B6A5" w14:textId="232A34E8" w:rsidR="00C90D4E" w:rsidRPr="00CB63EF" w:rsidRDefault="00C90D4E" w:rsidP="00EC308B">
            <w:pPr>
              <w:spacing w:before="0" w:after="160" w:line="259" w:lineRule="auto"/>
              <w:rPr>
                <w:rFonts w:cs="Arial"/>
                <w:b/>
                <w:color w:val="FFFFFF" w:themeColor="background1"/>
              </w:rPr>
            </w:pPr>
            <w:r w:rsidRPr="00CB63EF">
              <w:rPr>
                <w:rFonts w:cs="Arial"/>
                <w:b/>
                <w:color w:val="FFFFFF" w:themeColor="background1"/>
              </w:rPr>
              <w:t>Framework Agreement Commencement</w:t>
            </w:r>
          </w:p>
        </w:tc>
        <w:tc>
          <w:tcPr>
            <w:tcW w:w="4910" w:type="dxa"/>
          </w:tcPr>
          <w:p w14:paraId="0E69C052" w14:textId="35A76646" w:rsidR="00C90D4E" w:rsidRPr="00F92586" w:rsidRDefault="00F92586" w:rsidP="00225C0B">
            <w:pPr>
              <w:spacing w:before="0" w:after="160" w:line="259" w:lineRule="auto"/>
              <w:jc w:val="both"/>
              <w:rPr>
                <w:rFonts w:cs="Arial"/>
              </w:rPr>
            </w:pPr>
            <w:r w:rsidRPr="00F92586">
              <w:rPr>
                <w:rFonts w:cs="Arial"/>
              </w:rPr>
              <w:t xml:space="preserve">As per </w:t>
            </w:r>
            <w:proofErr w:type="spellStart"/>
            <w:r w:rsidRPr="00F92586">
              <w:rPr>
                <w:rFonts w:cs="Arial"/>
              </w:rPr>
              <w:t>eTenders</w:t>
            </w:r>
            <w:proofErr w:type="spellEnd"/>
          </w:p>
        </w:tc>
      </w:tr>
    </w:tbl>
    <w:p w14:paraId="768D5409" w14:textId="77777777" w:rsidR="00923194" w:rsidRPr="00CB63EF" w:rsidRDefault="00923194" w:rsidP="00225C0B">
      <w:pPr>
        <w:spacing w:before="0" w:after="160" w:line="259" w:lineRule="auto"/>
        <w:jc w:val="both"/>
        <w:rPr>
          <w:rFonts w:cs="Arial"/>
        </w:rPr>
      </w:pPr>
    </w:p>
    <w:p w14:paraId="26DDC3A0" w14:textId="3F42BA41" w:rsidR="00923194" w:rsidRPr="00CB63EF" w:rsidRDefault="00923194" w:rsidP="00225C0B">
      <w:pPr>
        <w:jc w:val="both"/>
        <w:rPr>
          <w:rFonts w:cs="Arial"/>
        </w:rPr>
      </w:pPr>
      <w:r w:rsidRPr="00CB63EF">
        <w:rPr>
          <w:rFonts w:cs="Arial"/>
        </w:rPr>
        <w:t xml:space="preserve">The dates provided above are estimates at the time of publication of the </w:t>
      </w:r>
      <w:r w:rsidR="00BF33D4" w:rsidRPr="00CB63EF">
        <w:rPr>
          <w:rFonts w:cs="Arial"/>
        </w:rPr>
        <w:t xml:space="preserve">Request for </w:t>
      </w:r>
      <w:r w:rsidRPr="00CB63EF">
        <w:rPr>
          <w:rFonts w:cs="Arial"/>
        </w:rPr>
        <w:t xml:space="preserve">Tender.   The Contracting Authority will </w:t>
      </w:r>
      <w:r w:rsidR="00E7078D" w:rsidRPr="00CB63EF">
        <w:rPr>
          <w:rFonts w:cs="Arial"/>
        </w:rPr>
        <w:t>endeavour</w:t>
      </w:r>
      <w:r w:rsidRPr="00CB63EF">
        <w:rPr>
          <w:rFonts w:cs="Arial"/>
        </w:rPr>
        <w:t xml:space="preserve"> to run the process to this </w:t>
      </w:r>
      <w:r w:rsidR="00BF33D4" w:rsidRPr="00CB63EF">
        <w:rPr>
          <w:rFonts w:cs="Arial"/>
        </w:rPr>
        <w:t>timetable,</w:t>
      </w:r>
      <w:r w:rsidRPr="00CB63EF">
        <w:rPr>
          <w:rFonts w:cs="Arial"/>
        </w:rPr>
        <w:t xml:space="preserve"> but this cannot be guaranteed</w:t>
      </w:r>
      <w:r w:rsidR="00061295" w:rsidRPr="00CB63EF">
        <w:rPr>
          <w:rFonts w:cs="Arial"/>
        </w:rPr>
        <w:t>.</w:t>
      </w:r>
    </w:p>
    <w:p w14:paraId="0826912C" w14:textId="7071C9AF" w:rsidR="00061295" w:rsidRPr="005F0598" w:rsidRDefault="00061295" w:rsidP="00893B57">
      <w:pPr>
        <w:pStyle w:val="Heading2"/>
      </w:pPr>
      <w:bookmarkStart w:id="96" w:name="_Toc199142197"/>
      <w:bookmarkStart w:id="97" w:name="_Toc209606348"/>
      <w:r w:rsidRPr="005F0598">
        <w:t>Numbers admitted to the Framework</w:t>
      </w:r>
      <w:bookmarkEnd w:id="96"/>
      <w:bookmarkEnd w:id="97"/>
    </w:p>
    <w:p w14:paraId="02376CD8" w14:textId="35905D17" w:rsidR="00061295" w:rsidRPr="00CB63EF" w:rsidRDefault="00061295" w:rsidP="00061295">
      <w:pPr>
        <w:jc w:val="both"/>
        <w:rPr>
          <w:rFonts w:cs="Arial"/>
        </w:rPr>
      </w:pPr>
      <w:r w:rsidRPr="00CB63EF">
        <w:rPr>
          <w:rFonts w:cs="Arial"/>
        </w:rPr>
        <w:t>The framework agreement will be established as a single-</w:t>
      </w:r>
      <w:r w:rsidR="007E724C">
        <w:rPr>
          <w:rFonts w:cs="Arial"/>
        </w:rPr>
        <w:t>party</w:t>
      </w:r>
      <w:r w:rsidRPr="00CB63EF">
        <w:rPr>
          <w:rFonts w:cs="Arial"/>
        </w:rPr>
        <w:t xml:space="preserve"> framework agreement with the tenderer selected following the tender stage and the application of the award criteria and subject to that tenderer meeting the minimum criteria and rules.</w:t>
      </w:r>
    </w:p>
    <w:p w14:paraId="2357433B" w14:textId="6916D086" w:rsidR="00061295" w:rsidRPr="0056202F" w:rsidRDefault="00061295" w:rsidP="00893B57">
      <w:pPr>
        <w:pStyle w:val="Heading2"/>
      </w:pPr>
      <w:bookmarkStart w:id="98" w:name="_Toc199142198"/>
      <w:bookmarkStart w:id="99" w:name="_Toc209606349"/>
      <w:r w:rsidRPr="005F0598">
        <w:t>Duration of the Framework Agreement</w:t>
      </w:r>
      <w:bookmarkEnd w:id="98"/>
      <w:bookmarkEnd w:id="99"/>
    </w:p>
    <w:p w14:paraId="5A171A95" w14:textId="77777777" w:rsidR="00464013" w:rsidRDefault="00061295" w:rsidP="008D3CBA">
      <w:pPr>
        <w:jc w:val="both"/>
        <w:rPr>
          <w:rFonts w:cs="Arial"/>
        </w:rPr>
      </w:pPr>
      <w:r w:rsidRPr="00CB63EF">
        <w:rPr>
          <w:rFonts w:cs="Arial"/>
        </w:rPr>
        <w:t xml:space="preserve">The framework agreement will be for a maximum period of </w:t>
      </w:r>
      <w:r w:rsidR="00F92586" w:rsidRPr="00F92586">
        <w:rPr>
          <w:rFonts w:cs="Arial"/>
        </w:rPr>
        <w:t>12 months</w:t>
      </w:r>
      <w:r w:rsidR="00B32C15" w:rsidRPr="00F92586">
        <w:rPr>
          <w:rFonts w:cs="Arial"/>
        </w:rPr>
        <w:t xml:space="preserve"> </w:t>
      </w:r>
      <w:r w:rsidR="00B32C15">
        <w:rPr>
          <w:rFonts w:cs="Arial"/>
        </w:rPr>
        <w:t xml:space="preserve">with the option to extend for </w:t>
      </w:r>
      <w:r w:rsidR="00F92586">
        <w:rPr>
          <w:rFonts w:cs="Arial"/>
        </w:rPr>
        <w:t xml:space="preserve">a further </w:t>
      </w:r>
      <w:r w:rsidR="009347C4">
        <w:rPr>
          <w:rFonts w:cs="Arial"/>
        </w:rPr>
        <w:t xml:space="preserve">2 x </w:t>
      </w:r>
      <w:proofErr w:type="gramStart"/>
      <w:r w:rsidR="009347C4">
        <w:rPr>
          <w:rFonts w:cs="Arial"/>
        </w:rPr>
        <w:t>12</w:t>
      </w:r>
      <w:r w:rsidR="00F92586">
        <w:rPr>
          <w:rFonts w:cs="Arial"/>
        </w:rPr>
        <w:t xml:space="preserve"> mont</w:t>
      </w:r>
      <w:r w:rsidR="00464013">
        <w:rPr>
          <w:rFonts w:cs="Arial"/>
        </w:rPr>
        <w:t>h</w:t>
      </w:r>
      <w:proofErr w:type="gramEnd"/>
      <w:r w:rsidR="00464013">
        <w:rPr>
          <w:rFonts w:cs="Arial"/>
        </w:rPr>
        <w:t xml:space="preserve"> periods. </w:t>
      </w:r>
    </w:p>
    <w:p w14:paraId="65BB0114" w14:textId="0123EBBB" w:rsidR="00061295" w:rsidRPr="00CB63EF" w:rsidRDefault="00464013" w:rsidP="008D3CBA">
      <w:pPr>
        <w:jc w:val="both"/>
        <w:rPr>
          <w:rFonts w:cs="Arial"/>
        </w:rPr>
      </w:pPr>
      <w:r>
        <w:rPr>
          <w:rFonts w:cs="Arial"/>
        </w:rPr>
        <w:t>Maximum duration of this framework is 3 years.</w:t>
      </w:r>
    </w:p>
    <w:p w14:paraId="52255A85" w14:textId="0B3E7741" w:rsidR="00061295" w:rsidRDefault="00061295" w:rsidP="008D3CBA">
      <w:pPr>
        <w:jc w:val="both"/>
        <w:rPr>
          <w:rFonts w:cs="Arial"/>
        </w:rPr>
      </w:pPr>
      <w:r w:rsidRPr="00CB63EF">
        <w:rPr>
          <w:rFonts w:cs="Arial"/>
        </w:rPr>
        <w:t>The Contracting Authority confirms that the period of any contracts awarded under the framework agreement may extend beyond the date of expiry of the agreement.</w:t>
      </w:r>
    </w:p>
    <w:p w14:paraId="0CCFFDF0" w14:textId="597191C8" w:rsidR="00061295" w:rsidRPr="005F0598" w:rsidRDefault="00061295" w:rsidP="00893B57">
      <w:pPr>
        <w:pStyle w:val="Heading2"/>
      </w:pPr>
      <w:bookmarkStart w:id="100" w:name="_Toc199142199"/>
      <w:bookmarkStart w:id="101" w:name="_Toc209606350"/>
      <w:r w:rsidRPr="005F0598">
        <w:t>Estimated Value for the Framework Agreement</w:t>
      </w:r>
      <w:bookmarkEnd w:id="100"/>
      <w:bookmarkEnd w:id="101"/>
    </w:p>
    <w:p w14:paraId="224DA4C0" w14:textId="4361444D" w:rsidR="00061295" w:rsidRPr="00EC308B" w:rsidRDefault="00061295" w:rsidP="00061295">
      <w:pPr>
        <w:jc w:val="both"/>
        <w:rPr>
          <w:rFonts w:cs="Arial"/>
          <w:color w:val="FF0000"/>
        </w:rPr>
      </w:pPr>
      <w:r w:rsidRPr="00CB63EF">
        <w:rPr>
          <w:rFonts w:cs="Arial"/>
        </w:rPr>
        <w:t xml:space="preserve">It is envisaged that maximum spend under this framework agreement will not exceed </w:t>
      </w:r>
      <w:r w:rsidR="00F92586">
        <w:rPr>
          <w:rFonts w:cs="Arial"/>
        </w:rPr>
        <w:t>€25,000 (</w:t>
      </w:r>
      <w:proofErr w:type="gramStart"/>
      <w:r w:rsidR="00F92586">
        <w:rPr>
          <w:rFonts w:cs="Arial"/>
        </w:rPr>
        <w:t>Twenty Five</w:t>
      </w:r>
      <w:proofErr w:type="gramEnd"/>
      <w:r w:rsidR="00F92586">
        <w:rPr>
          <w:rFonts w:cs="Arial"/>
        </w:rPr>
        <w:t xml:space="preserve"> Thousand Euro) excluding VAT per annum or </w:t>
      </w:r>
      <w:r w:rsidRPr="00CB63EF">
        <w:rPr>
          <w:rFonts w:cs="Arial"/>
        </w:rPr>
        <w:t>€</w:t>
      </w:r>
      <w:r w:rsidR="008E66CA">
        <w:rPr>
          <w:rFonts w:cs="Arial"/>
        </w:rPr>
        <w:t xml:space="preserve"> </w:t>
      </w:r>
      <w:r w:rsidR="00F92586" w:rsidRPr="00F92586">
        <w:rPr>
          <w:rFonts w:cs="Arial"/>
        </w:rPr>
        <w:t>75,000 (Seventy Five Thousand Euro)</w:t>
      </w:r>
      <w:r w:rsidRPr="00CB63EF">
        <w:rPr>
          <w:rFonts w:cs="Arial"/>
        </w:rPr>
        <w:t xml:space="preserve"> excluding VAT</w:t>
      </w:r>
      <w:r w:rsidR="00F92586">
        <w:rPr>
          <w:rFonts w:cs="Arial"/>
        </w:rPr>
        <w:t xml:space="preserve"> for the duration of the overall framework.</w:t>
      </w:r>
    </w:p>
    <w:p w14:paraId="17B614F2" w14:textId="77777777" w:rsidR="00061295" w:rsidRPr="00CB63EF" w:rsidRDefault="00061295" w:rsidP="00061295">
      <w:pPr>
        <w:jc w:val="both"/>
        <w:rPr>
          <w:rFonts w:cs="Arial"/>
        </w:rPr>
      </w:pPr>
      <w:r w:rsidRPr="00CB63EF">
        <w:rPr>
          <w:rFonts w:cs="Arial"/>
        </w:rPr>
        <w:t>It is emphasised, however, that this figure is provided strictly for indicative purposes only as there is no guaranteed expenditure under the framework agreement.</w:t>
      </w:r>
    </w:p>
    <w:p w14:paraId="3F4E4E6C" w14:textId="78D3F084" w:rsidR="00061295" w:rsidRPr="008E66CA" w:rsidRDefault="00061295" w:rsidP="00061295">
      <w:pPr>
        <w:jc w:val="both"/>
        <w:rPr>
          <w:rFonts w:cs="Arial"/>
          <w:color w:val="FF0000"/>
        </w:rPr>
      </w:pPr>
      <w:r w:rsidRPr="00CB63EF">
        <w:rPr>
          <w:rFonts w:cs="Arial"/>
        </w:rPr>
        <w:t xml:space="preserve">The likely value of contracts to be awarded under the framework will be in the region of </w:t>
      </w:r>
      <w:r w:rsidRPr="00F92586">
        <w:rPr>
          <w:rFonts w:cs="Arial"/>
        </w:rPr>
        <w:t>€</w:t>
      </w:r>
      <w:r w:rsidR="007A21EB" w:rsidRPr="00F92586">
        <w:rPr>
          <w:rFonts w:cs="Arial"/>
        </w:rPr>
        <w:t>20,000</w:t>
      </w:r>
      <w:r w:rsidRPr="00F92586">
        <w:rPr>
          <w:rFonts w:cs="Arial"/>
        </w:rPr>
        <w:t xml:space="preserve"> to €</w:t>
      </w:r>
      <w:r w:rsidR="007A21EB" w:rsidRPr="00F92586">
        <w:rPr>
          <w:rFonts w:cs="Arial"/>
        </w:rPr>
        <w:t>25,000</w:t>
      </w:r>
      <w:r w:rsidRPr="00F92586">
        <w:rPr>
          <w:rFonts w:cs="Arial"/>
        </w:rPr>
        <w:t>.</w:t>
      </w:r>
    </w:p>
    <w:p w14:paraId="3A235C27" w14:textId="5947E3A9" w:rsidR="00061295" w:rsidRPr="0056202F" w:rsidRDefault="00061295" w:rsidP="00893B57">
      <w:pPr>
        <w:pStyle w:val="Heading2"/>
      </w:pPr>
      <w:bookmarkStart w:id="102" w:name="_Toc199142200"/>
      <w:bookmarkStart w:id="103" w:name="_Toc209606351"/>
      <w:r w:rsidRPr="005F0598">
        <w:t>Awarding Contracts under the Framework Agreement</w:t>
      </w:r>
      <w:bookmarkEnd w:id="102"/>
      <w:bookmarkEnd w:id="103"/>
    </w:p>
    <w:p w14:paraId="7993129D" w14:textId="11F74C4A" w:rsidR="00061295" w:rsidRPr="00CB63EF" w:rsidRDefault="008E66CA" w:rsidP="00061295">
      <w:pPr>
        <w:jc w:val="both"/>
        <w:rPr>
          <w:rFonts w:cs="Arial"/>
        </w:rPr>
      </w:pPr>
      <w:r>
        <w:rPr>
          <w:rFonts w:cs="Arial"/>
        </w:rPr>
        <w:t>Under a s</w:t>
      </w:r>
      <w:r w:rsidR="00061295" w:rsidRPr="00CB63EF">
        <w:rPr>
          <w:rFonts w:cs="Arial"/>
        </w:rPr>
        <w:t>ingle-</w:t>
      </w:r>
      <w:r w:rsidR="007E724C">
        <w:rPr>
          <w:rFonts w:cs="Arial"/>
        </w:rPr>
        <w:t>party</w:t>
      </w:r>
      <w:r w:rsidR="00061295" w:rsidRPr="00CB63EF">
        <w:rPr>
          <w:rFonts w:cs="Arial"/>
        </w:rPr>
        <w:t xml:space="preserve"> framework agreement</w:t>
      </w:r>
      <w:r w:rsidR="005B575B">
        <w:rPr>
          <w:rFonts w:cs="Arial"/>
        </w:rPr>
        <w:t>,</w:t>
      </w:r>
      <w:r w:rsidR="00061295" w:rsidRPr="00CB63EF">
        <w:rPr>
          <w:rFonts w:cs="Arial"/>
        </w:rPr>
        <w:t xml:space="preserve">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1A3E180F" w14:textId="1D38526F" w:rsidR="00061295" w:rsidRPr="005F0598" w:rsidRDefault="00061295" w:rsidP="00893B57">
      <w:pPr>
        <w:pStyle w:val="Heading2"/>
      </w:pPr>
      <w:bookmarkStart w:id="104" w:name="_Toc199142201"/>
      <w:bookmarkStart w:id="105" w:name="_Toc209606352"/>
      <w:r w:rsidRPr="005F0598">
        <w:t>Right to tender outside of the Framework</w:t>
      </w:r>
      <w:bookmarkEnd w:id="104"/>
      <w:bookmarkEnd w:id="105"/>
    </w:p>
    <w:p w14:paraId="5B2DB736" w14:textId="3810B377" w:rsidR="00061295" w:rsidRPr="00CB63EF" w:rsidRDefault="00061295" w:rsidP="00061295">
      <w:pPr>
        <w:jc w:val="both"/>
        <w:rPr>
          <w:rFonts w:cs="Arial"/>
        </w:rPr>
      </w:pPr>
      <w:r w:rsidRPr="00CB63EF">
        <w:rPr>
          <w:rFonts w:cs="Arial"/>
        </w:rPr>
        <w:lastRenderedPageBreak/>
        <w:t xml:space="preserve">The Contracting Authority intends to use the framework for the procurement of requirements falling within its scope during the specified period; however, it reserves the right to go outside the framework </w:t>
      </w:r>
      <w:r w:rsidR="009C3228">
        <w:rPr>
          <w:rFonts w:cs="Arial"/>
        </w:rPr>
        <w:t xml:space="preserve">agreement </w:t>
      </w:r>
      <w:r w:rsidRPr="00CB63EF">
        <w:rPr>
          <w:rFonts w:cs="Arial"/>
        </w:rPr>
        <w:t xml:space="preserve">for the procurement of any requirement without reference to the Framework Member. Admission to a framework </w:t>
      </w:r>
      <w:r w:rsidR="009C3228">
        <w:rPr>
          <w:rFonts w:cs="Arial"/>
        </w:rPr>
        <w:t xml:space="preserve">agreement </w:t>
      </w:r>
      <w:r w:rsidRPr="00CB63EF">
        <w:rPr>
          <w:rFonts w:cs="Arial"/>
        </w:rPr>
        <w:t xml:space="preserve">does not guarantee the award of any contract to any economic operator, nor does it give the </w:t>
      </w:r>
      <w:r w:rsidR="007E724C">
        <w:rPr>
          <w:rFonts w:cs="Arial"/>
        </w:rPr>
        <w:t>Framework M</w:t>
      </w:r>
      <w:r w:rsidR="00996D9C">
        <w:rPr>
          <w:rFonts w:cs="Arial"/>
        </w:rPr>
        <w:t>e</w:t>
      </w:r>
      <w:r w:rsidR="007E724C">
        <w:rPr>
          <w:rFonts w:cs="Arial"/>
        </w:rPr>
        <w:t>mber</w:t>
      </w:r>
      <w:r w:rsidRPr="00CB63EF">
        <w:rPr>
          <w:rFonts w:cs="Arial"/>
        </w:rPr>
        <w:t xml:space="preserve"> the right to be consulted in respect of, or tender for, any contract.</w:t>
      </w:r>
    </w:p>
    <w:p w14:paraId="03DA8290" w14:textId="7AEF4B8F" w:rsidR="00061295" w:rsidRPr="005F0598" w:rsidRDefault="00061295" w:rsidP="00893B57">
      <w:pPr>
        <w:pStyle w:val="Heading2"/>
      </w:pPr>
      <w:bookmarkStart w:id="106" w:name="_Toc199142202"/>
      <w:bookmarkStart w:id="107" w:name="_Toc209606353"/>
      <w:r w:rsidRPr="005F0598">
        <w:t>Compliance with the Terms and Conditions of the Framework Agreement</w:t>
      </w:r>
      <w:bookmarkEnd w:id="106"/>
      <w:bookmarkEnd w:id="107"/>
    </w:p>
    <w:p w14:paraId="70CF9006" w14:textId="77777777" w:rsidR="00061295" w:rsidRPr="00CB63EF" w:rsidRDefault="00061295" w:rsidP="00061295">
      <w:pPr>
        <w:jc w:val="both"/>
        <w:rPr>
          <w:rFonts w:cs="Arial"/>
        </w:rPr>
      </w:pPr>
      <w:r w:rsidRPr="00CB63EF">
        <w:rPr>
          <w:rFonts w:cs="Arial"/>
        </w:rPr>
        <w:t xml:space="preserve">Admission to the framework agreement will be conditional upon acceptance of the Contracting Authority’s Framework </w:t>
      </w:r>
      <w:r w:rsidRPr="00B3078C">
        <w:rPr>
          <w:rFonts w:cs="Arial"/>
        </w:rPr>
        <w:t>Terms and Conditions as appended at the relevant Appendix</w:t>
      </w:r>
      <w:r w:rsidRPr="00632DDA">
        <w:rPr>
          <w:rFonts w:cs="Arial"/>
        </w:rPr>
        <w:t>.</w:t>
      </w:r>
      <w:r w:rsidRPr="00CB63EF">
        <w:rPr>
          <w:rFonts w:cs="Arial"/>
        </w:rPr>
        <w:t xml:space="preserve">   </w:t>
      </w:r>
    </w:p>
    <w:p w14:paraId="65D51B7B" w14:textId="0D126DDB" w:rsidR="00061295" w:rsidRDefault="00061295" w:rsidP="00061295">
      <w:pPr>
        <w:jc w:val="both"/>
        <w:rPr>
          <w:rFonts w:cs="Arial"/>
        </w:rPr>
      </w:pPr>
      <w:r w:rsidRPr="00CB63EF">
        <w:rPr>
          <w:rFonts w:cs="Arial"/>
        </w:rPr>
        <w:t xml:space="preserve">Tenderers are required to review these terms and conditions and indicate their acceptance thereof as part of their tender submission. Any reservation with regard to these terms should be submitted as a query in accordance with the procedure described in the </w:t>
      </w:r>
      <w:r w:rsidR="009C3228">
        <w:rPr>
          <w:rFonts w:cs="Arial"/>
        </w:rPr>
        <w:t xml:space="preserve">Section below in the </w:t>
      </w:r>
      <w:r w:rsidRPr="00CB63EF">
        <w:rPr>
          <w:rFonts w:cs="Arial"/>
        </w:rPr>
        <w:t>Instructions to Tenderers of this document.</w:t>
      </w:r>
    </w:p>
    <w:p w14:paraId="0F0CDDAB" w14:textId="170D1CEA" w:rsidR="005B575B" w:rsidRDefault="005B575B" w:rsidP="00893B57">
      <w:pPr>
        <w:pStyle w:val="Heading2"/>
      </w:pPr>
      <w:bookmarkStart w:id="108" w:name="_Toc199142203"/>
      <w:bookmarkStart w:id="109" w:name="_Toc209606354"/>
      <w:bookmarkStart w:id="110" w:name="_Hlk199061358"/>
      <w:r>
        <w:t>Contract Terms and Condition</w:t>
      </w:r>
      <w:r w:rsidR="00C52F3E">
        <w:t>s</w:t>
      </w:r>
      <w:bookmarkEnd w:id="108"/>
      <w:bookmarkEnd w:id="109"/>
    </w:p>
    <w:bookmarkEnd w:id="110"/>
    <w:p w14:paraId="215889C7" w14:textId="77777777" w:rsidR="005B575B" w:rsidRDefault="005B575B" w:rsidP="005B575B">
      <w:pPr>
        <w:rPr>
          <w:rFonts w:cs="Arial"/>
        </w:rPr>
      </w:pPr>
      <w:r>
        <w:rPr>
          <w:rFonts w:cs="Arial"/>
        </w:rPr>
        <w:t>I</w:t>
      </w:r>
      <w:r w:rsidR="005A051F" w:rsidRPr="00893B57">
        <w:rPr>
          <w:rFonts w:cs="Arial"/>
        </w:rPr>
        <w:t xml:space="preserve">n addition, tenderers should review the Contract Terms and Conditions which will apply to each discrete assignment under the framework, as appended at the relevant Appendix. </w:t>
      </w:r>
    </w:p>
    <w:p w14:paraId="3B8C2DB4" w14:textId="1040CF2C" w:rsidR="00061295" w:rsidRPr="005B575B" w:rsidRDefault="00061295" w:rsidP="00893B57">
      <w:pPr>
        <w:pStyle w:val="Heading2"/>
      </w:pPr>
      <w:bookmarkStart w:id="111" w:name="_Toc199142204"/>
      <w:bookmarkStart w:id="112" w:name="_Toc209606355"/>
      <w:r w:rsidRPr="005B575B">
        <w:t>Award to Runner Up</w:t>
      </w:r>
      <w:bookmarkEnd w:id="111"/>
      <w:bookmarkEnd w:id="112"/>
    </w:p>
    <w:p w14:paraId="3FDC22D9" w14:textId="7FE19CF1" w:rsidR="00C52F3E" w:rsidRPr="00871241" w:rsidRDefault="00C52F3E" w:rsidP="00632DDA">
      <w:pPr>
        <w:jc w:val="both"/>
        <w:rPr>
          <w:rFonts w:cs="Arial"/>
        </w:rPr>
      </w:pPr>
      <w:r w:rsidRPr="00871241">
        <w:rPr>
          <w:rFonts w:cs="Arial"/>
        </w:rPr>
        <w:t xml:space="preserve">If for any reason, it is not possible to admit to the framework agreement the tenderer invited following the conclusion of this competitive process, the Contracting Authority reserves the right to invite the next highest scoring tenderer to join the framework agreement as appropriate, at any time during the tender validity period. </w:t>
      </w:r>
    </w:p>
    <w:p w14:paraId="309562B9" w14:textId="77777777" w:rsidR="00061295" w:rsidRPr="007A21EB" w:rsidRDefault="00061295" w:rsidP="00061295">
      <w:pPr>
        <w:jc w:val="both"/>
        <w:rPr>
          <w:rFonts w:cs="Arial"/>
        </w:rPr>
      </w:pPr>
      <w:r w:rsidRPr="007A21EB">
        <w:rPr>
          <w:rFonts w:cs="Arial"/>
        </w:rPr>
        <w:t>If it is not possible following the conclusion of the competitive process to award the initial contract to the designated successful tenderer from this competitive process; the Contracting Authority reserves the right to award the initial contract to the tenderer with the next highest score based on the original competition, at any time during the tender validity period.</w:t>
      </w:r>
    </w:p>
    <w:p w14:paraId="4BB3DABD" w14:textId="3DDBCBEA" w:rsidR="00061295" w:rsidRPr="00CB63EF" w:rsidRDefault="00061295" w:rsidP="00061295">
      <w:pPr>
        <w:jc w:val="both"/>
        <w:rPr>
          <w:rFonts w:cs="Arial"/>
        </w:rPr>
      </w:pPr>
      <w:r w:rsidRPr="00B3078C">
        <w:rPr>
          <w:rFonts w:cs="Arial"/>
        </w:rPr>
        <w:t>If, following the award of any contract under this framework agreement</w:t>
      </w:r>
      <w:r w:rsidR="00F237C9" w:rsidRPr="00B3078C">
        <w:rPr>
          <w:rFonts w:cs="Arial"/>
        </w:rPr>
        <w:t xml:space="preserve"> during the </w:t>
      </w:r>
      <w:r w:rsidR="00DF0279" w:rsidRPr="00B3078C">
        <w:rPr>
          <w:rFonts w:cs="Arial"/>
        </w:rPr>
        <w:t>tender validity period</w:t>
      </w:r>
      <w:r w:rsidRPr="00B3078C">
        <w:rPr>
          <w:rFonts w:cs="Arial"/>
        </w:rPr>
        <w:t xml:space="preserve">, the Framework Member cannot, for whatever reason, deliver the required services to the satisfaction of the Contracting Authority; the Contracting Authority reserves the right to award the </w:t>
      </w:r>
      <w:r w:rsidR="00C533DD" w:rsidRPr="00B3078C">
        <w:rPr>
          <w:rFonts w:cs="Arial"/>
        </w:rPr>
        <w:t>fr</w:t>
      </w:r>
      <w:r w:rsidR="00B55FEB" w:rsidRPr="00B3078C">
        <w:rPr>
          <w:rFonts w:cs="Arial"/>
        </w:rPr>
        <w:t xml:space="preserve">amework </w:t>
      </w:r>
      <w:r w:rsidRPr="00B3078C">
        <w:rPr>
          <w:rFonts w:cs="Arial"/>
        </w:rPr>
        <w:t>to the next highest scoring tenderer.</w:t>
      </w:r>
    </w:p>
    <w:p w14:paraId="2C5CB58A" w14:textId="6F3A51C8" w:rsidR="00061295" w:rsidRPr="005F0598" w:rsidRDefault="005B575B" w:rsidP="008E66CA">
      <w:pPr>
        <w:pStyle w:val="Heading1"/>
      </w:pPr>
      <w:bookmarkStart w:id="113" w:name="_Toc199142205"/>
      <w:bookmarkStart w:id="114" w:name="_Toc209606356"/>
      <w:r>
        <w:t xml:space="preserve">Detailed </w:t>
      </w:r>
      <w:r w:rsidR="00061295" w:rsidRPr="005F0598">
        <w:t>Specification of Requirements</w:t>
      </w:r>
      <w:bookmarkEnd w:id="113"/>
      <w:bookmarkEnd w:id="114"/>
    </w:p>
    <w:p w14:paraId="6027C935" w14:textId="04B94896" w:rsidR="00061295" w:rsidRPr="0056202F" w:rsidRDefault="009347C4" w:rsidP="00AA4C1C">
      <w:pPr>
        <w:spacing w:before="0" w:after="160" w:line="259" w:lineRule="auto"/>
        <w:jc w:val="both"/>
      </w:pPr>
      <w:r w:rsidRPr="009347C4">
        <w:rPr>
          <w:rFonts w:cs="Arial"/>
          <w:lang w:val="en-IE"/>
        </w:rPr>
        <w:t> </w:t>
      </w:r>
      <w:bookmarkStart w:id="115" w:name="_Toc199142206"/>
      <w:bookmarkStart w:id="116" w:name="_Hlk199061431"/>
      <w:r w:rsidR="00061295" w:rsidRPr="005F0598">
        <w:t>Scope of Requirement under the Framework Agreement</w:t>
      </w:r>
      <w:r w:rsidR="005B575B">
        <w:t xml:space="preserve"> – Initial Contract</w:t>
      </w:r>
      <w:bookmarkEnd w:id="115"/>
    </w:p>
    <w:bookmarkEnd w:id="116"/>
    <w:p w14:paraId="715EEDD6" w14:textId="2ABCF284" w:rsidR="00061295" w:rsidRDefault="00061295" w:rsidP="00061295">
      <w:pPr>
        <w:spacing w:before="0" w:after="160" w:line="259" w:lineRule="auto"/>
        <w:jc w:val="both"/>
        <w:rPr>
          <w:rFonts w:cs="Arial"/>
        </w:rPr>
      </w:pPr>
      <w:r w:rsidRPr="00B3078C">
        <w:rPr>
          <w:rFonts w:cs="Arial"/>
        </w:rPr>
        <w:t xml:space="preserve">The framework agreement will be established on foot of this tender competition / a competition for an </w:t>
      </w:r>
      <w:r w:rsidRPr="007A21EB">
        <w:rPr>
          <w:rFonts w:cs="Arial"/>
        </w:rPr>
        <w:t xml:space="preserve">initial </w:t>
      </w:r>
      <w:r w:rsidR="00C52F3E" w:rsidRPr="007A21EB">
        <w:rPr>
          <w:rFonts w:cs="Arial"/>
        </w:rPr>
        <w:t xml:space="preserve">call-off </w:t>
      </w:r>
      <w:r w:rsidRPr="00F92586">
        <w:rPr>
          <w:rFonts w:cs="Arial"/>
        </w:rPr>
        <w:t xml:space="preserve">contract </w:t>
      </w:r>
      <w:r w:rsidR="007A21EB" w:rsidRPr="00F92586">
        <w:rPr>
          <w:rFonts w:cs="Arial"/>
        </w:rPr>
        <w:t>for the establishment of a single party framework agreement for the provision of Services for the Co-ordination and Delivery of the Student Enterprise Programme for the Local Enterprise Office Tipperary</w:t>
      </w:r>
      <w:r w:rsidR="007A21EB" w:rsidRPr="00F92586">
        <w:rPr>
          <w:rFonts w:cs="Arial"/>
          <w:lang w:val="en-IE"/>
        </w:rPr>
        <w:t>.</w:t>
      </w:r>
      <w:r w:rsidRPr="00F92586">
        <w:rPr>
          <w:rFonts w:cs="Arial"/>
        </w:rPr>
        <w:t xml:space="preserve"> </w:t>
      </w:r>
      <w:r w:rsidRPr="00B3078C">
        <w:rPr>
          <w:rFonts w:cs="Arial"/>
        </w:rPr>
        <w:t>The initial contract will be awarded to the successful tenderer shortly after the formal establishment of the framework agreement.</w:t>
      </w:r>
    </w:p>
    <w:p w14:paraId="0EB633E1" w14:textId="4A08C16D" w:rsidR="00620D0E" w:rsidRPr="00F92586" w:rsidRDefault="00620D0E" w:rsidP="00620D0E">
      <w:pPr>
        <w:keepNext/>
        <w:numPr>
          <w:ilvl w:val="1"/>
          <w:numId w:val="0"/>
        </w:numPr>
        <w:spacing w:before="0" w:after="120" w:line="276" w:lineRule="auto"/>
        <w:ind w:left="578" w:hanging="578"/>
        <w:outlineLvl w:val="1"/>
        <w:rPr>
          <w:rFonts w:cs="Arial"/>
          <w:b/>
        </w:rPr>
      </w:pPr>
      <w:bookmarkStart w:id="117" w:name="_Toc209606357"/>
      <w:r w:rsidRPr="00F92586">
        <w:rPr>
          <w:rFonts w:cs="Arial"/>
          <w:b/>
        </w:rPr>
        <w:t xml:space="preserve">Background </w:t>
      </w:r>
      <w:r w:rsidR="00F36C7F" w:rsidRPr="00F92586">
        <w:rPr>
          <w:rFonts w:cs="Arial"/>
          <w:b/>
        </w:rPr>
        <w:t>and</w:t>
      </w:r>
      <w:r w:rsidRPr="00F92586">
        <w:rPr>
          <w:rFonts w:cs="Arial"/>
          <w:b/>
        </w:rPr>
        <w:t xml:space="preserve"> Objectives of Programme</w:t>
      </w:r>
      <w:bookmarkEnd w:id="117"/>
    </w:p>
    <w:p w14:paraId="7EF0F7C1" w14:textId="77777777" w:rsidR="00620D0E" w:rsidRPr="00F92586" w:rsidRDefault="00620D0E" w:rsidP="00620D0E">
      <w:pPr>
        <w:spacing w:before="0" w:after="120" w:line="240" w:lineRule="auto"/>
        <w:jc w:val="both"/>
        <w:rPr>
          <w:rFonts w:cs="Arial"/>
        </w:rPr>
      </w:pPr>
      <w:r w:rsidRPr="00F92586">
        <w:rPr>
          <w:rFonts w:cs="Arial"/>
        </w:rPr>
        <w:t xml:space="preserve">The Student Enterprise Programme is Ireland’s biggest student enterprise competition. The enterprise education initiative, funded by the Government of Ireland through Enterprise Ireland and is delivered by the 31 Local Enterprise Offices in Local Authorities throughout the country. The programme supports students to create, design and market their own business, all with </w:t>
      </w:r>
      <w:r w:rsidRPr="00F92586">
        <w:rPr>
          <w:rFonts w:cs="Arial"/>
        </w:rPr>
        <w:lastRenderedPageBreak/>
        <w:t>the hope of reaching the National Final.  Students from all secondary schools in the County are invited to participate in the programme annually and the finalists chosen by their school represent them at County Final level. From those finalists, judges select winners of the three categories to represent Tipperary at the National Final which takes place in May each year. The date and location of this event is determined by Enterprise Ireland each year.</w:t>
      </w:r>
    </w:p>
    <w:p w14:paraId="7D5DB014" w14:textId="77777777" w:rsidR="00620D0E" w:rsidRPr="00F92586" w:rsidRDefault="00620D0E" w:rsidP="00620D0E">
      <w:pPr>
        <w:spacing w:before="0" w:after="120" w:line="240" w:lineRule="auto"/>
        <w:jc w:val="both"/>
        <w:rPr>
          <w:rFonts w:cs="Arial"/>
        </w:rPr>
      </w:pPr>
      <w:r w:rsidRPr="00F92586">
        <w:rPr>
          <w:rFonts w:cs="Arial"/>
        </w:rPr>
        <w:t xml:space="preserve">Students get to find out what it’s really like to be an entrepreneur and get a practical, hands-on taste of real-life business from coming up with the idea and business name to making and supplying a product or service and dealing with customers. Students taking part get to attend workshops, receive in-school talks from business mentors, benefit from visits out to local businesses and take part in a County Final.  </w:t>
      </w:r>
    </w:p>
    <w:p w14:paraId="0E38F0F8" w14:textId="77777777" w:rsidR="00620D0E" w:rsidRPr="00F92586" w:rsidRDefault="00620D0E" w:rsidP="00620D0E">
      <w:pPr>
        <w:spacing w:before="0" w:after="120" w:line="240" w:lineRule="auto"/>
        <w:jc w:val="both"/>
        <w:rPr>
          <w:rFonts w:cs="Arial"/>
        </w:rPr>
      </w:pPr>
      <w:r w:rsidRPr="00F92586">
        <w:rPr>
          <w:rFonts w:cs="Arial"/>
        </w:rPr>
        <w:t>The Programme is open to all second level students from 1st year to 5th year and runs from September to May each year.</w:t>
      </w:r>
    </w:p>
    <w:p w14:paraId="295F4FC7" w14:textId="31CA8284" w:rsidR="00620D0E" w:rsidRPr="00F92586" w:rsidRDefault="00620D0E" w:rsidP="00620D0E">
      <w:pPr>
        <w:spacing w:before="0" w:after="0" w:line="240" w:lineRule="auto"/>
        <w:jc w:val="both"/>
        <w:rPr>
          <w:rFonts w:cs="Arial"/>
        </w:rPr>
      </w:pPr>
      <w:r w:rsidRPr="00F92586">
        <w:rPr>
          <w:rFonts w:cs="Arial"/>
        </w:rPr>
        <w:t xml:space="preserve">Key Objectives of the Student Enterprise Programme (SEP) in Tipperary. </w:t>
      </w:r>
    </w:p>
    <w:p w14:paraId="488456E4" w14:textId="77777777" w:rsidR="00620D0E" w:rsidRPr="00F92586" w:rsidRDefault="00620D0E" w:rsidP="00620D0E">
      <w:pPr>
        <w:numPr>
          <w:ilvl w:val="0"/>
          <w:numId w:val="17"/>
        </w:numPr>
        <w:spacing w:before="0" w:after="0" w:line="240" w:lineRule="auto"/>
        <w:contextualSpacing/>
        <w:jc w:val="both"/>
        <w:rPr>
          <w:rFonts w:cs="Arial"/>
        </w:rPr>
      </w:pPr>
      <w:r w:rsidRPr="00F92586">
        <w:rPr>
          <w:rFonts w:cs="Arial"/>
        </w:rPr>
        <w:t xml:space="preserve">To promote entrepreneurship among the 29 secondary Schools in the County of Tipperary. </w:t>
      </w:r>
    </w:p>
    <w:p w14:paraId="18063B41" w14:textId="77777777" w:rsidR="00620D0E" w:rsidRPr="00F92586" w:rsidRDefault="00620D0E" w:rsidP="00620D0E">
      <w:pPr>
        <w:numPr>
          <w:ilvl w:val="0"/>
          <w:numId w:val="17"/>
        </w:numPr>
        <w:spacing w:before="0" w:after="0" w:line="240" w:lineRule="auto"/>
        <w:contextualSpacing/>
        <w:jc w:val="both"/>
        <w:rPr>
          <w:rFonts w:cs="Arial"/>
        </w:rPr>
      </w:pPr>
      <w:r w:rsidRPr="00F92586">
        <w:rPr>
          <w:rFonts w:cs="Arial"/>
        </w:rPr>
        <w:t>To attract and recruit schools and students to the programme by in-person visits to the schools and thereby maximise the numbers participating in the programme.</w:t>
      </w:r>
    </w:p>
    <w:p w14:paraId="421BD899" w14:textId="60C06E57" w:rsidR="00620D0E" w:rsidRPr="00F92586" w:rsidRDefault="00620D0E" w:rsidP="00620D0E">
      <w:pPr>
        <w:numPr>
          <w:ilvl w:val="0"/>
          <w:numId w:val="17"/>
        </w:numPr>
        <w:spacing w:before="0" w:after="0" w:line="240" w:lineRule="auto"/>
        <w:contextualSpacing/>
        <w:jc w:val="both"/>
        <w:rPr>
          <w:rFonts w:cs="Arial"/>
        </w:rPr>
      </w:pPr>
      <w:r w:rsidRPr="00F92586">
        <w:rPr>
          <w:rFonts w:cs="Arial"/>
        </w:rPr>
        <w:t xml:space="preserve">To provide high quality guidance, support and advice to teachers </w:t>
      </w:r>
      <w:r w:rsidR="00F36C7F" w:rsidRPr="00F92586">
        <w:rPr>
          <w:rFonts w:cs="Arial"/>
        </w:rPr>
        <w:t>and</w:t>
      </w:r>
      <w:r w:rsidRPr="00F92586">
        <w:rPr>
          <w:rFonts w:cs="Arial"/>
        </w:rPr>
        <w:t xml:space="preserve"> students in the area of youth enterprise.</w:t>
      </w:r>
    </w:p>
    <w:p w14:paraId="415130F6" w14:textId="77777777" w:rsidR="00620D0E" w:rsidRPr="00F92586" w:rsidRDefault="00620D0E" w:rsidP="00620D0E">
      <w:pPr>
        <w:numPr>
          <w:ilvl w:val="0"/>
          <w:numId w:val="17"/>
        </w:numPr>
        <w:spacing w:before="0" w:after="0" w:line="240" w:lineRule="auto"/>
        <w:contextualSpacing/>
        <w:jc w:val="both"/>
        <w:rPr>
          <w:rFonts w:cs="Arial"/>
        </w:rPr>
      </w:pPr>
      <w:r w:rsidRPr="00F92586">
        <w:rPr>
          <w:rFonts w:cs="Arial"/>
        </w:rPr>
        <w:t xml:space="preserve">To engage with the students and teachers by providing workshops/talks/classes tutorials in schools in respect of enterprise development and the Student Enterprise Awards.  </w:t>
      </w:r>
    </w:p>
    <w:p w14:paraId="62D01CDD" w14:textId="77777777" w:rsidR="00620D0E" w:rsidRPr="00F92586" w:rsidRDefault="00620D0E" w:rsidP="00620D0E">
      <w:pPr>
        <w:numPr>
          <w:ilvl w:val="0"/>
          <w:numId w:val="17"/>
        </w:numPr>
        <w:spacing w:before="0" w:after="0" w:line="240" w:lineRule="auto"/>
        <w:contextualSpacing/>
        <w:jc w:val="both"/>
        <w:rPr>
          <w:rFonts w:cs="Arial"/>
        </w:rPr>
      </w:pPr>
      <w:r w:rsidRPr="00F92586">
        <w:rPr>
          <w:rFonts w:cs="Arial"/>
        </w:rPr>
        <w:t>To develop good relationships with school representatives and other key players in the area of enterprise education in the region.</w:t>
      </w:r>
    </w:p>
    <w:p w14:paraId="64F03FC5" w14:textId="736464F9" w:rsidR="00620D0E" w:rsidRPr="00F92586" w:rsidRDefault="00620D0E" w:rsidP="00620D0E">
      <w:pPr>
        <w:keepNext/>
        <w:numPr>
          <w:ilvl w:val="1"/>
          <w:numId w:val="0"/>
        </w:numPr>
        <w:spacing w:after="120" w:line="276" w:lineRule="auto"/>
        <w:ind w:left="578" w:hanging="578"/>
        <w:outlineLvl w:val="1"/>
        <w:rPr>
          <w:rFonts w:cs="Arial"/>
          <w:b/>
        </w:rPr>
      </w:pPr>
      <w:bookmarkStart w:id="118" w:name="_Toc166063904"/>
      <w:bookmarkStart w:id="119" w:name="_Toc209606358"/>
      <w:r w:rsidRPr="00F92586">
        <w:rPr>
          <w:rFonts w:cs="Arial"/>
          <w:b/>
        </w:rPr>
        <w:t>Requirements under Framework Agreement</w:t>
      </w:r>
      <w:bookmarkEnd w:id="118"/>
      <w:bookmarkEnd w:id="119"/>
      <w:r w:rsidRPr="00F92586">
        <w:rPr>
          <w:rFonts w:cs="Arial"/>
          <w:b/>
        </w:rPr>
        <w:t xml:space="preserve"> </w:t>
      </w:r>
    </w:p>
    <w:p w14:paraId="6FCB6193" w14:textId="77777777" w:rsidR="00620D0E" w:rsidRPr="00F92586" w:rsidRDefault="00620D0E" w:rsidP="00620D0E">
      <w:pPr>
        <w:spacing w:before="0" w:after="0" w:line="240" w:lineRule="auto"/>
        <w:jc w:val="both"/>
        <w:rPr>
          <w:rFonts w:cs="Arial"/>
        </w:rPr>
      </w:pPr>
      <w:r w:rsidRPr="00F92586">
        <w:rPr>
          <w:rFonts w:cs="Arial"/>
        </w:rPr>
        <w:t>The framework agreement will be established on foot of this tender competition. The initial contract will be awarded to the successful tenderer shortly after the formal establishment of the framework agreement.</w:t>
      </w:r>
    </w:p>
    <w:p w14:paraId="686B2BA7" w14:textId="6D829F69" w:rsidR="00620D0E" w:rsidRPr="00F92586" w:rsidRDefault="00620D0E" w:rsidP="00620D0E">
      <w:pPr>
        <w:keepNext/>
        <w:numPr>
          <w:ilvl w:val="1"/>
          <w:numId w:val="0"/>
        </w:numPr>
        <w:spacing w:after="120" w:line="276" w:lineRule="auto"/>
        <w:ind w:left="578" w:hanging="578"/>
        <w:outlineLvl w:val="1"/>
        <w:rPr>
          <w:rFonts w:cs="Arial"/>
          <w:b/>
        </w:rPr>
      </w:pPr>
      <w:bookmarkStart w:id="120" w:name="_Toc166063905"/>
      <w:bookmarkStart w:id="121" w:name="_Toc209606359"/>
      <w:r w:rsidRPr="00F92586">
        <w:rPr>
          <w:rFonts w:cs="Arial"/>
          <w:b/>
        </w:rPr>
        <w:t>Detailed Specification of Requirements</w:t>
      </w:r>
      <w:bookmarkEnd w:id="120"/>
      <w:bookmarkEnd w:id="121"/>
      <w:r w:rsidRPr="00F92586">
        <w:rPr>
          <w:rFonts w:cs="Arial"/>
          <w:b/>
        </w:rPr>
        <w:t xml:space="preserve"> </w:t>
      </w:r>
    </w:p>
    <w:p w14:paraId="72768B31" w14:textId="77777777" w:rsidR="00620D0E" w:rsidRPr="00F92586" w:rsidRDefault="00620D0E" w:rsidP="00620D0E">
      <w:pPr>
        <w:widowControl w:val="0"/>
        <w:tabs>
          <w:tab w:val="left" w:pos="720"/>
        </w:tabs>
        <w:jc w:val="both"/>
        <w:rPr>
          <w:rFonts w:cs="Arial"/>
        </w:rPr>
      </w:pPr>
      <w:r w:rsidRPr="00F92586">
        <w:rPr>
          <w:rFonts w:cs="Arial"/>
        </w:rPr>
        <w:t xml:space="preserve">The summary below indicates the general range of Services envisaged under this Framework: </w:t>
      </w:r>
    </w:p>
    <w:p w14:paraId="48C6DBB9" w14:textId="68DC00E0" w:rsidR="00620D0E" w:rsidRDefault="00620D0E" w:rsidP="00620D0E">
      <w:pPr>
        <w:widowControl w:val="0"/>
        <w:jc w:val="both"/>
        <w:rPr>
          <w:rFonts w:cs="Arial"/>
        </w:rPr>
      </w:pPr>
      <w:r w:rsidRPr="00F92586">
        <w:rPr>
          <w:rFonts w:cs="Arial"/>
        </w:rPr>
        <w:t xml:space="preserve">Tipperary County Council seeks the provision of a LEO Tipperary Student Enterprise Programme (SEP) Co Ordinator and any ancillary services that may be required on behalf of Tipperary   County Council. </w:t>
      </w:r>
    </w:p>
    <w:p w14:paraId="1E1E853E" w14:textId="77777777" w:rsidR="00477553" w:rsidRPr="001E2EE0" w:rsidRDefault="00477553" w:rsidP="00477553">
      <w:pPr>
        <w:rPr>
          <w:rFonts w:cs="Arial"/>
          <w:lang w:val="en-US"/>
        </w:rPr>
      </w:pPr>
      <w:r w:rsidRPr="001E2EE0">
        <w:rPr>
          <w:rFonts w:cs="Arial"/>
          <w:lang w:val="en-US"/>
        </w:rPr>
        <w:t xml:space="preserve">It should also be noted that; </w:t>
      </w:r>
    </w:p>
    <w:p w14:paraId="13EA707F" w14:textId="77777777" w:rsidR="00477553" w:rsidRPr="001E2EE0" w:rsidRDefault="00477553" w:rsidP="00477553">
      <w:pPr>
        <w:numPr>
          <w:ilvl w:val="0"/>
          <w:numId w:val="26"/>
        </w:numPr>
        <w:spacing w:before="0" w:after="0" w:line="240" w:lineRule="auto"/>
        <w:rPr>
          <w:rFonts w:cs="Arial"/>
          <w:lang w:val="en-US"/>
        </w:rPr>
      </w:pPr>
      <w:r w:rsidRPr="001E2EE0">
        <w:rPr>
          <w:rFonts w:cs="Arial"/>
          <w:lang w:val="en-US"/>
        </w:rPr>
        <w:t xml:space="preserve">A liaison person within the LEO will be nominated by the LEO </w:t>
      </w:r>
      <w:r>
        <w:rPr>
          <w:rFonts w:cs="Arial"/>
          <w:lang w:val="en-US"/>
        </w:rPr>
        <w:t>Tipperary</w:t>
      </w:r>
      <w:r w:rsidRPr="001E2EE0">
        <w:rPr>
          <w:rFonts w:cs="Arial"/>
          <w:lang w:val="en-US"/>
        </w:rPr>
        <w:t xml:space="preserve"> to the successful tenderer. </w:t>
      </w:r>
    </w:p>
    <w:p w14:paraId="23EA6ADD" w14:textId="77777777" w:rsidR="00477553" w:rsidRPr="001E2EE0" w:rsidRDefault="00477553" w:rsidP="00477553">
      <w:pPr>
        <w:numPr>
          <w:ilvl w:val="0"/>
          <w:numId w:val="26"/>
        </w:numPr>
        <w:spacing w:before="0" w:after="0" w:line="240" w:lineRule="auto"/>
        <w:rPr>
          <w:rFonts w:cs="Arial"/>
          <w:lang w:val="en-US"/>
        </w:rPr>
      </w:pPr>
      <w:r w:rsidRPr="001E2EE0">
        <w:rPr>
          <w:rFonts w:cs="Arial"/>
          <w:lang w:val="en-US"/>
        </w:rPr>
        <w:t xml:space="preserve">Due to the nature of the </w:t>
      </w:r>
      <w:proofErr w:type="spellStart"/>
      <w:r w:rsidRPr="001E2EE0">
        <w:rPr>
          <w:rFonts w:cs="Arial"/>
          <w:lang w:val="en-US"/>
        </w:rPr>
        <w:t>programme</w:t>
      </w:r>
      <w:proofErr w:type="spellEnd"/>
      <w:r>
        <w:rPr>
          <w:rFonts w:cs="Arial"/>
          <w:lang w:val="en-US"/>
        </w:rPr>
        <w:t>,</w:t>
      </w:r>
      <w:r w:rsidRPr="001E2EE0">
        <w:rPr>
          <w:rFonts w:cs="Arial"/>
          <w:lang w:val="en-US"/>
        </w:rPr>
        <w:t xml:space="preserve"> Garda Vetting will be required.</w:t>
      </w:r>
    </w:p>
    <w:p w14:paraId="0FE82B0A" w14:textId="261289DD" w:rsidR="00620D0E" w:rsidRPr="00F92586" w:rsidRDefault="00620D0E" w:rsidP="00620D0E">
      <w:pPr>
        <w:keepNext/>
        <w:numPr>
          <w:ilvl w:val="1"/>
          <w:numId w:val="0"/>
        </w:numPr>
        <w:spacing w:after="120" w:line="276" w:lineRule="auto"/>
        <w:ind w:left="578" w:hanging="578"/>
        <w:outlineLvl w:val="1"/>
        <w:rPr>
          <w:rFonts w:cs="Arial"/>
          <w:b/>
        </w:rPr>
      </w:pPr>
      <w:bookmarkStart w:id="122" w:name="_Toc209606360"/>
      <w:r w:rsidRPr="00F92586">
        <w:rPr>
          <w:rFonts w:cs="Arial"/>
          <w:b/>
        </w:rPr>
        <w:t>Required Programme Activities</w:t>
      </w:r>
      <w:bookmarkEnd w:id="122"/>
    </w:p>
    <w:p w14:paraId="082FC72E" w14:textId="77777777" w:rsidR="00620D0E" w:rsidRPr="00F92586" w:rsidRDefault="00620D0E" w:rsidP="00620D0E">
      <w:pPr>
        <w:spacing w:before="0" w:after="0" w:line="240" w:lineRule="auto"/>
        <w:jc w:val="both"/>
        <w:rPr>
          <w:rFonts w:cs="Arial"/>
        </w:rPr>
      </w:pPr>
      <w:r w:rsidRPr="00F92586">
        <w:rPr>
          <w:rFonts w:cs="Arial"/>
        </w:rPr>
        <w:t>The successful Tenderer shall</w:t>
      </w:r>
    </w:p>
    <w:p w14:paraId="2BF8DE2B" w14:textId="17540D80"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Conduct in-person visits to all</w:t>
      </w:r>
      <w:r w:rsidR="009347C4">
        <w:rPr>
          <w:rFonts w:cs="Arial"/>
        </w:rPr>
        <w:t xml:space="preserve"> 29</w:t>
      </w:r>
      <w:r w:rsidRPr="00F92586">
        <w:rPr>
          <w:rFonts w:cs="Arial"/>
        </w:rPr>
        <w:t xml:space="preserve"> secondary schools in Tipperary County Council’s administrative area to engage with the business teachers and principals to secure maximum participation in the programme.  </w:t>
      </w:r>
    </w:p>
    <w:p w14:paraId="056FE2C7" w14:textId="6766A65B"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 xml:space="preserve">Be responsible for the Project and Account Management of the Student Enterprise Programme to include recruitment, promotion, coordination, facilitation </w:t>
      </w:r>
      <w:r w:rsidR="00F36C7F" w:rsidRPr="00F92586">
        <w:rPr>
          <w:rFonts w:cs="Arial"/>
        </w:rPr>
        <w:t>and</w:t>
      </w:r>
      <w:r w:rsidRPr="00F92586">
        <w:rPr>
          <w:rFonts w:cs="Arial"/>
        </w:rPr>
        <w:t xml:space="preserve"> delivery of the (SEP) among secondary schools in Tipperary County Council’s administrative area during the school period September – May. </w:t>
      </w:r>
    </w:p>
    <w:p w14:paraId="305BA6E3"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lastRenderedPageBreak/>
        <w:t xml:space="preserve">Ensure compliance with Garda Vetting Procedures and responsibility for compliance with any additional vetting required by any individual school. The programme coordinator will undergo and satisfy all and any Garda vetting requirements of Tipperary County Council and/or Enterprise Ireland. </w:t>
      </w:r>
    </w:p>
    <w:p w14:paraId="471E2DF4"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 xml:space="preserve">Ensure compliance regarding permission for the use of photography/videography of students and teachers for promotional materials for Tipperary County Council and for LEO Tipperary newsletters, ezines, local press, social media, website, etc. </w:t>
      </w:r>
    </w:p>
    <w:p w14:paraId="6BD5BB29"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Organise the Student Enterprise Programme Launch Event.</w:t>
      </w:r>
    </w:p>
    <w:p w14:paraId="017A05B7"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Design and provide marketing material for the programme and the County Final and National Final to include: - ezine, social media posts, student certificates, programme/newsletter etc.</w:t>
      </w:r>
    </w:p>
    <w:p w14:paraId="4139EDA9" w14:textId="39C62CE4"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 xml:space="preserve">Schedule </w:t>
      </w:r>
      <w:r w:rsidR="00F36C7F" w:rsidRPr="00F92586">
        <w:rPr>
          <w:rFonts w:cs="Arial"/>
        </w:rPr>
        <w:t>and</w:t>
      </w:r>
      <w:r w:rsidRPr="00F92586">
        <w:rPr>
          <w:rFonts w:cs="Arial"/>
        </w:rPr>
        <w:t xml:space="preserve"> Delivery of Student Enterprise Programme Workshops.</w:t>
      </w:r>
    </w:p>
    <w:p w14:paraId="665F3E5E"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Monitor the uptake of the programme in the county and take corrective action, as required.</w:t>
      </w:r>
    </w:p>
    <w:p w14:paraId="6EE87682"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 xml:space="preserve">Liaise with the National coordinator and attend the National Student Enterprise Programme (SEP) Coordinator meetings where required.  </w:t>
      </w:r>
    </w:p>
    <w:p w14:paraId="67175BAD" w14:textId="744E7FA6"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 xml:space="preserve">Provide guidance, Programme support and advice to teachers </w:t>
      </w:r>
      <w:r w:rsidR="00400677" w:rsidRPr="00F92586">
        <w:rPr>
          <w:rFonts w:cs="Arial"/>
        </w:rPr>
        <w:t>and</w:t>
      </w:r>
      <w:r w:rsidRPr="00F92586">
        <w:rPr>
          <w:rFonts w:cs="Arial"/>
        </w:rPr>
        <w:t xml:space="preserve"> students in the general area of youth enterprise as well as supporting the delivery of SEP in schools.</w:t>
      </w:r>
    </w:p>
    <w:p w14:paraId="0624DED5" w14:textId="2DF0AF42"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 xml:space="preserve">Prepare talks </w:t>
      </w:r>
      <w:r w:rsidR="00400677" w:rsidRPr="00F92586">
        <w:rPr>
          <w:rFonts w:cs="Arial"/>
        </w:rPr>
        <w:t>and</w:t>
      </w:r>
      <w:r w:rsidRPr="00F92586">
        <w:rPr>
          <w:rFonts w:cs="Arial"/>
        </w:rPr>
        <w:t xml:space="preserve"> provide classes/tutorials for schools in respect of enterprise development and the Student Enterprise Programme (SEP).</w:t>
      </w:r>
    </w:p>
    <w:p w14:paraId="4F8542D5"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Hold regular liaison meetings with schools’ representatives, personnel of LEO Tipperary   and other personnel as required.</w:t>
      </w:r>
    </w:p>
    <w:p w14:paraId="4661BAB9" w14:textId="3132659B"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Attend meetings with and regularly report to the appoint</w:t>
      </w:r>
      <w:r w:rsidR="00400677" w:rsidRPr="00F92586">
        <w:rPr>
          <w:rFonts w:cs="Arial"/>
        </w:rPr>
        <w:t>ed</w:t>
      </w:r>
      <w:r w:rsidRPr="00F92586">
        <w:rPr>
          <w:rFonts w:cs="Arial"/>
        </w:rPr>
        <w:t xml:space="preserve"> member of the LEO Tipperary team. </w:t>
      </w:r>
    </w:p>
    <w:p w14:paraId="2E4520C7" w14:textId="77777777" w:rsidR="00620D0E" w:rsidRPr="00F92586" w:rsidRDefault="00620D0E" w:rsidP="00620D0E">
      <w:pPr>
        <w:numPr>
          <w:ilvl w:val="0"/>
          <w:numId w:val="20"/>
        </w:numPr>
        <w:autoSpaceDE w:val="0"/>
        <w:autoSpaceDN w:val="0"/>
        <w:adjustRightInd w:val="0"/>
        <w:spacing w:before="0" w:after="120" w:line="240" w:lineRule="auto"/>
        <w:ind w:left="357" w:hanging="357"/>
        <w:jc w:val="both"/>
        <w:rPr>
          <w:rFonts w:cs="Arial"/>
        </w:rPr>
      </w:pPr>
      <w:r w:rsidRPr="00F92586">
        <w:rPr>
          <w:rFonts w:cs="Arial"/>
        </w:rPr>
        <w:t>Undertake Event design, planning and on-site management of any Student Enterprise Programme (SEP) hosted events.</w:t>
      </w:r>
    </w:p>
    <w:p w14:paraId="2D073667" w14:textId="7F3FF764" w:rsidR="00620D0E" w:rsidRPr="00F92586" w:rsidRDefault="00620D0E" w:rsidP="00620D0E">
      <w:pPr>
        <w:numPr>
          <w:ilvl w:val="0"/>
          <w:numId w:val="20"/>
        </w:numPr>
        <w:spacing w:before="0" w:after="120" w:line="240" w:lineRule="auto"/>
        <w:ind w:left="357" w:hanging="357"/>
        <w:jc w:val="both"/>
        <w:rPr>
          <w:rFonts w:cs="Arial"/>
        </w:rPr>
      </w:pPr>
      <w:proofErr w:type="gramStart"/>
      <w:r w:rsidRPr="00F92586">
        <w:rPr>
          <w:rFonts w:cs="Arial"/>
        </w:rPr>
        <w:t>Provide</w:t>
      </w:r>
      <w:r w:rsidR="00400677" w:rsidRPr="00F92586">
        <w:rPr>
          <w:rFonts w:cs="Arial"/>
        </w:rPr>
        <w:t xml:space="preserve"> </w:t>
      </w:r>
      <w:r w:rsidRPr="00F92586">
        <w:rPr>
          <w:rFonts w:cs="Arial"/>
        </w:rPr>
        <w:t>assistance to</w:t>
      </w:r>
      <w:proofErr w:type="gramEnd"/>
      <w:r w:rsidRPr="00F92586">
        <w:rPr>
          <w:rFonts w:cs="Arial"/>
        </w:rPr>
        <w:t xml:space="preserve"> participating schools in planning and organising their school finals/Christmas markets. </w:t>
      </w:r>
    </w:p>
    <w:p w14:paraId="08BEEB88"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Facilitate and organise the following events on behalf of the Local Enterprise Office in preparation for the National Final in May each year.</w:t>
      </w:r>
    </w:p>
    <w:p w14:paraId="1F5E7947" w14:textId="77777777" w:rsidR="00620D0E" w:rsidRPr="00F92586" w:rsidRDefault="00620D0E" w:rsidP="00620D0E">
      <w:pPr>
        <w:numPr>
          <w:ilvl w:val="0"/>
          <w:numId w:val="21"/>
        </w:numPr>
        <w:spacing w:before="0" w:after="0" w:line="240" w:lineRule="auto"/>
        <w:contextualSpacing/>
        <w:jc w:val="both"/>
        <w:rPr>
          <w:rFonts w:cs="Arial"/>
        </w:rPr>
      </w:pPr>
      <w:r w:rsidRPr="00F92586">
        <w:rPr>
          <w:rFonts w:cs="Arial"/>
        </w:rPr>
        <w:t>County Final – Normally takes place during Local Enterprise Week the first week of March with around 300+ students participating from approximately 65+ projects from 29 schools.</w:t>
      </w:r>
    </w:p>
    <w:p w14:paraId="065F6D77" w14:textId="761DE3D3" w:rsidR="00620D0E" w:rsidRPr="00F92586" w:rsidRDefault="00620D0E" w:rsidP="00620D0E">
      <w:pPr>
        <w:numPr>
          <w:ilvl w:val="0"/>
          <w:numId w:val="21"/>
        </w:numPr>
        <w:spacing w:before="0" w:after="120" w:line="240" w:lineRule="auto"/>
        <w:ind w:left="714" w:hanging="357"/>
        <w:jc w:val="both"/>
        <w:rPr>
          <w:rFonts w:cs="Arial"/>
        </w:rPr>
      </w:pPr>
      <w:r w:rsidRPr="00F92586">
        <w:rPr>
          <w:rFonts w:cs="Arial"/>
        </w:rPr>
        <w:t xml:space="preserve">Organisation </w:t>
      </w:r>
      <w:r w:rsidR="00F36C7F" w:rsidRPr="00F92586">
        <w:rPr>
          <w:rFonts w:cs="Arial"/>
        </w:rPr>
        <w:t>and</w:t>
      </w:r>
      <w:r w:rsidRPr="00F92586">
        <w:rPr>
          <w:rFonts w:cs="Arial"/>
        </w:rPr>
        <w:t xml:space="preserve"> Coordination of County Final to include Event organisation to secure venue and negotiate rates and services e.g., catering, AV, MC etc. in line with </w:t>
      </w:r>
      <w:r w:rsidR="00400677" w:rsidRPr="00F92586">
        <w:rPr>
          <w:rFonts w:cs="Arial"/>
        </w:rPr>
        <w:t>TCC</w:t>
      </w:r>
      <w:r w:rsidRPr="00F92586">
        <w:rPr>
          <w:rFonts w:cs="Arial"/>
        </w:rPr>
        <w:t xml:space="preserve"> Procurement Policy, final approval to be made by LEO (does not include 3rd party event costs or venue hire).</w:t>
      </w:r>
    </w:p>
    <w:p w14:paraId="15F72B73" w14:textId="77777777" w:rsidR="00620D0E" w:rsidRPr="00F92586" w:rsidRDefault="00620D0E" w:rsidP="00620D0E">
      <w:pPr>
        <w:numPr>
          <w:ilvl w:val="0"/>
          <w:numId w:val="23"/>
        </w:numPr>
        <w:spacing w:before="0" w:after="120" w:line="240" w:lineRule="auto"/>
        <w:jc w:val="both"/>
        <w:rPr>
          <w:rFonts w:cs="Arial"/>
        </w:rPr>
      </w:pPr>
      <w:r w:rsidRPr="00F92586">
        <w:rPr>
          <w:rFonts w:cs="Arial"/>
        </w:rPr>
        <w:t>Facilitate the production of - to include, but not limited to the following:</w:t>
      </w:r>
    </w:p>
    <w:p w14:paraId="464A9D9D" w14:textId="77777777" w:rsidR="00620D0E" w:rsidRPr="00F92586" w:rsidRDefault="00620D0E" w:rsidP="00620D0E">
      <w:pPr>
        <w:numPr>
          <w:ilvl w:val="1"/>
          <w:numId w:val="22"/>
        </w:numPr>
        <w:spacing w:before="0" w:after="120" w:line="240" w:lineRule="auto"/>
        <w:jc w:val="both"/>
        <w:rPr>
          <w:rFonts w:cs="Arial"/>
        </w:rPr>
      </w:pPr>
      <w:r w:rsidRPr="00F92586">
        <w:rPr>
          <w:rFonts w:cs="Arial"/>
        </w:rPr>
        <w:t xml:space="preserve">invitations to all awards ceremonies, </w:t>
      </w:r>
    </w:p>
    <w:p w14:paraId="378D6AC6" w14:textId="77777777" w:rsidR="00620D0E" w:rsidRPr="00F92586" w:rsidRDefault="00620D0E" w:rsidP="00620D0E">
      <w:pPr>
        <w:numPr>
          <w:ilvl w:val="1"/>
          <w:numId w:val="22"/>
        </w:numPr>
        <w:spacing w:before="0" w:after="120" w:line="240" w:lineRule="auto"/>
        <w:jc w:val="both"/>
        <w:rPr>
          <w:rFonts w:cs="Arial"/>
        </w:rPr>
      </w:pPr>
      <w:r w:rsidRPr="00F92586">
        <w:rPr>
          <w:rFonts w:cs="Arial"/>
        </w:rPr>
        <w:t>professionally designed brochures relating to project milestones</w:t>
      </w:r>
    </w:p>
    <w:p w14:paraId="4746067F" w14:textId="44BC31FC" w:rsidR="00620D0E" w:rsidRPr="00F92586" w:rsidRDefault="00620D0E" w:rsidP="00620D0E">
      <w:pPr>
        <w:numPr>
          <w:ilvl w:val="1"/>
          <w:numId w:val="22"/>
        </w:numPr>
        <w:spacing w:before="0" w:after="120" w:line="240" w:lineRule="auto"/>
        <w:jc w:val="both"/>
        <w:rPr>
          <w:rFonts w:cs="Arial"/>
        </w:rPr>
      </w:pPr>
      <w:r w:rsidRPr="00F92586">
        <w:rPr>
          <w:rFonts w:cs="Arial"/>
        </w:rPr>
        <w:t>dissemination of enterprise learning materials to participating schools and students throughout the academic year(s)</w:t>
      </w:r>
    </w:p>
    <w:p w14:paraId="6474046F" w14:textId="77777777" w:rsidR="00620D0E" w:rsidRPr="00F92586" w:rsidRDefault="00620D0E" w:rsidP="00620D0E">
      <w:pPr>
        <w:numPr>
          <w:ilvl w:val="1"/>
          <w:numId w:val="22"/>
        </w:numPr>
        <w:spacing w:before="0" w:after="120" w:line="240" w:lineRule="auto"/>
        <w:jc w:val="both"/>
        <w:rPr>
          <w:rFonts w:cs="Arial"/>
        </w:rPr>
      </w:pPr>
      <w:r w:rsidRPr="00F92586">
        <w:rPr>
          <w:rFonts w:cs="Arial"/>
        </w:rPr>
        <w:t>Organise prizes for winning schools.</w:t>
      </w:r>
    </w:p>
    <w:p w14:paraId="51DB0F68" w14:textId="415EC3D8" w:rsidR="00620D0E" w:rsidRPr="00F92586" w:rsidRDefault="00620D0E" w:rsidP="00620D0E">
      <w:pPr>
        <w:numPr>
          <w:ilvl w:val="0"/>
          <w:numId w:val="21"/>
        </w:numPr>
        <w:spacing w:before="0" w:after="120" w:line="240" w:lineRule="auto"/>
        <w:ind w:left="714" w:hanging="357"/>
        <w:jc w:val="both"/>
        <w:rPr>
          <w:rFonts w:cs="Arial"/>
        </w:rPr>
      </w:pPr>
      <w:r w:rsidRPr="00F92586">
        <w:rPr>
          <w:rFonts w:cs="Arial"/>
        </w:rPr>
        <w:t xml:space="preserve">Keep records, statistical information </w:t>
      </w:r>
      <w:r w:rsidR="00F36C7F" w:rsidRPr="00F92586">
        <w:rPr>
          <w:rFonts w:cs="Arial"/>
        </w:rPr>
        <w:t>and</w:t>
      </w:r>
      <w:r w:rsidRPr="00F92586">
        <w:rPr>
          <w:rFonts w:cs="Arial"/>
        </w:rPr>
        <w:t xml:space="preserve"> correspond with schools</w:t>
      </w:r>
    </w:p>
    <w:p w14:paraId="5BEAF700" w14:textId="77777777" w:rsidR="00620D0E" w:rsidRPr="00F92586" w:rsidRDefault="00620D0E" w:rsidP="00620D0E">
      <w:pPr>
        <w:numPr>
          <w:ilvl w:val="0"/>
          <w:numId w:val="21"/>
        </w:numPr>
        <w:spacing w:before="0" w:after="120" w:line="240" w:lineRule="auto"/>
        <w:ind w:left="714" w:hanging="357"/>
        <w:jc w:val="both"/>
        <w:rPr>
          <w:rFonts w:cs="Arial"/>
        </w:rPr>
      </w:pPr>
      <w:r w:rsidRPr="00F92586">
        <w:rPr>
          <w:rFonts w:cs="Arial"/>
        </w:rPr>
        <w:t xml:space="preserve">Promote the use of the Student Enterprise Programme (SEP) website.  </w:t>
      </w:r>
    </w:p>
    <w:p w14:paraId="60129C41" w14:textId="77777777" w:rsidR="00620D0E" w:rsidRPr="00F92586" w:rsidRDefault="00620D0E" w:rsidP="00620D0E">
      <w:pPr>
        <w:numPr>
          <w:ilvl w:val="0"/>
          <w:numId w:val="21"/>
        </w:numPr>
        <w:spacing w:before="0" w:after="120" w:line="240" w:lineRule="auto"/>
        <w:ind w:left="714" w:hanging="357"/>
        <w:jc w:val="both"/>
        <w:rPr>
          <w:rFonts w:cs="Arial"/>
        </w:rPr>
      </w:pPr>
      <w:r w:rsidRPr="00F92586">
        <w:rPr>
          <w:rFonts w:cs="Arial"/>
        </w:rPr>
        <w:lastRenderedPageBreak/>
        <w:t xml:space="preserve">Manage social media and online communications with schools to include regular activity and engagement on all social media platforms as part of the management and co-ordination of the Programme, corresponding with project milestones, including live streaming on SM at County Final event) </w:t>
      </w:r>
    </w:p>
    <w:p w14:paraId="450160F9" w14:textId="77777777" w:rsidR="00620D0E" w:rsidRPr="00F92586" w:rsidRDefault="00620D0E" w:rsidP="00620D0E">
      <w:pPr>
        <w:numPr>
          <w:ilvl w:val="0"/>
          <w:numId w:val="21"/>
        </w:numPr>
        <w:spacing w:before="0" w:after="120" w:line="240" w:lineRule="auto"/>
        <w:ind w:left="714" w:hanging="357"/>
        <w:jc w:val="both"/>
        <w:rPr>
          <w:rFonts w:cs="Arial"/>
        </w:rPr>
      </w:pPr>
      <w:r w:rsidRPr="00F92586">
        <w:rPr>
          <w:rFonts w:cs="Arial"/>
        </w:rPr>
        <w:t>National Final – preparing students and organising their participation in the event and attending the event themselves</w:t>
      </w:r>
    </w:p>
    <w:p w14:paraId="60F217DB" w14:textId="77777777" w:rsidR="00620D0E" w:rsidRPr="00F92586" w:rsidRDefault="00620D0E" w:rsidP="00620D0E">
      <w:pPr>
        <w:numPr>
          <w:ilvl w:val="1"/>
          <w:numId w:val="22"/>
        </w:numPr>
        <w:spacing w:before="0" w:after="120" w:line="240" w:lineRule="auto"/>
        <w:jc w:val="both"/>
        <w:rPr>
          <w:rFonts w:cs="Arial"/>
        </w:rPr>
      </w:pPr>
      <w:r w:rsidRPr="00F92586">
        <w:rPr>
          <w:rFonts w:cs="Arial"/>
        </w:rPr>
        <w:t xml:space="preserve">Coordination and organisation of second level finalists at the national Student Enterprise Awards event who will represent Tipperary at the National competition. </w:t>
      </w:r>
    </w:p>
    <w:p w14:paraId="428A1FE0" w14:textId="0791CB9F" w:rsidR="00620D0E" w:rsidRPr="00F92586" w:rsidRDefault="00620D0E" w:rsidP="00620D0E">
      <w:pPr>
        <w:keepNext/>
        <w:numPr>
          <w:ilvl w:val="1"/>
          <w:numId w:val="0"/>
        </w:numPr>
        <w:spacing w:after="120" w:line="276" w:lineRule="auto"/>
        <w:ind w:left="578" w:hanging="578"/>
        <w:outlineLvl w:val="1"/>
        <w:rPr>
          <w:rFonts w:cs="Arial"/>
          <w:b/>
        </w:rPr>
      </w:pPr>
      <w:bookmarkStart w:id="123" w:name="_Toc209606361"/>
      <w:r w:rsidRPr="00F92586">
        <w:rPr>
          <w:rFonts w:cs="Arial"/>
          <w:b/>
        </w:rPr>
        <w:t>Student Enterprise Programme (SEP) Calendar</w:t>
      </w:r>
      <w:bookmarkEnd w:id="123"/>
    </w:p>
    <w:p w14:paraId="47F59CC1" w14:textId="77777777" w:rsidR="00620D0E" w:rsidRPr="00F92586" w:rsidRDefault="00620D0E" w:rsidP="00620D0E">
      <w:pPr>
        <w:spacing w:before="0" w:after="0" w:line="250" w:lineRule="auto"/>
        <w:ind w:left="11" w:hanging="11"/>
        <w:jc w:val="both"/>
        <w:rPr>
          <w:rFonts w:cs="Arial"/>
        </w:rPr>
      </w:pPr>
      <w:r w:rsidRPr="00F92586">
        <w:rPr>
          <w:rFonts w:cs="Arial"/>
        </w:rPr>
        <w:t xml:space="preserve">The successful Tenderer shall adhere to the following calendar timeline which is subject to current second Level school environment as dictated by the Department of Education/National Government guidelines in the event of a future pandemic. </w:t>
      </w:r>
    </w:p>
    <w:p w14:paraId="348B83C9" w14:textId="77777777" w:rsidR="00620D0E" w:rsidRPr="00F92586" w:rsidRDefault="00620D0E" w:rsidP="00620D0E">
      <w:pPr>
        <w:spacing w:before="0" w:after="0" w:line="240" w:lineRule="auto"/>
        <w:jc w:val="both"/>
        <w:rPr>
          <w:rFonts w:cs="Arial"/>
        </w:rPr>
      </w:pPr>
    </w:p>
    <w:p w14:paraId="674B9088" w14:textId="77777777" w:rsidR="00620D0E" w:rsidRPr="00F92586" w:rsidRDefault="00620D0E" w:rsidP="00620D0E">
      <w:pPr>
        <w:spacing w:before="0" w:after="0" w:line="240" w:lineRule="auto"/>
        <w:jc w:val="both"/>
        <w:rPr>
          <w:rFonts w:cs="Arial"/>
        </w:rPr>
      </w:pPr>
      <w:r w:rsidRPr="00F92586">
        <w:rPr>
          <w:rFonts w:cs="Arial"/>
        </w:rPr>
        <w:t>Early September</w:t>
      </w:r>
    </w:p>
    <w:p w14:paraId="58F49B6E" w14:textId="77777777" w:rsidR="00620D0E" w:rsidRPr="00F92586" w:rsidRDefault="00620D0E" w:rsidP="00620D0E">
      <w:pPr>
        <w:numPr>
          <w:ilvl w:val="0"/>
          <w:numId w:val="18"/>
        </w:numPr>
        <w:spacing w:before="0" w:after="0" w:line="240" w:lineRule="auto"/>
        <w:jc w:val="both"/>
        <w:rPr>
          <w:rFonts w:cs="Arial"/>
        </w:rPr>
      </w:pPr>
      <w:r w:rsidRPr="00F92586">
        <w:rPr>
          <w:rFonts w:cs="Arial"/>
        </w:rPr>
        <w:t>Organise launch event early September for teachers and principals.</w:t>
      </w:r>
    </w:p>
    <w:p w14:paraId="3AFBA5A0" w14:textId="66362992" w:rsidR="00620D0E" w:rsidRPr="00F92586" w:rsidRDefault="00620D0E" w:rsidP="00620D0E">
      <w:pPr>
        <w:numPr>
          <w:ilvl w:val="0"/>
          <w:numId w:val="18"/>
        </w:numPr>
        <w:spacing w:before="0" w:after="0" w:line="240" w:lineRule="auto"/>
        <w:ind w:left="714" w:hanging="357"/>
        <w:jc w:val="both"/>
        <w:rPr>
          <w:rFonts w:cs="Arial"/>
        </w:rPr>
      </w:pPr>
      <w:r w:rsidRPr="00F92586">
        <w:rPr>
          <w:rFonts w:cs="Arial"/>
        </w:rPr>
        <w:t xml:space="preserve">Promotional </w:t>
      </w:r>
      <w:r w:rsidR="00F36C7F" w:rsidRPr="00F92586">
        <w:rPr>
          <w:rFonts w:cs="Arial"/>
        </w:rPr>
        <w:t>and</w:t>
      </w:r>
      <w:r w:rsidRPr="00F92586">
        <w:rPr>
          <w:rFonts w:cs="Arial"/>
        </w:rPr>
        <w:t xml:space="preserve"> Recruitment Campaign – Posters into all 2nd level schools </w:t>
      </w:r>
      <w:r w:rsidR="00F36C7F" w:rsidRPr="00F92586">
        <w:rPr>
          <w:rFonts w:cs="Arial"/>
        </w:rPr>
        <w:t>and</w:t>
      </w:r>
      <w:r w:rsidRPr="00F92586">
        <w:rPr>
          <w:rFonts w:cs="Arial"/>
        </w:rPr>
        <w:t xml:space="preserve"> Introduction letter to all Target Teachers (Year heads, TY teachers, LCVA/LCVP </w:t>
      </w:r>
      <w:r w:rsidR="00F36C7F" w:rsidRPr="00F92586">
        <w:rPr>
          <w:rFonts w:cs="Arial"/>
        </w:rPr>
        <w:t>and</w:t>
      </w:r>
      <w:r w:rsidRPr="00F92586">
        <w:rPr>
          <w:rFonts w:cs="Arial"/>
        </w:rPr>
        <w:t xml:space="preserve"> Business Studies teachers </w:t>
      </w:r>
      <w:r w:rsidR="00F36C7F" w:rsidRPr="00F92586">
        <w:rPr>
          <w:rFonts w:cs="Arial"/>
        </w:rPr>
        <w:t>and</w:t>
      </w:r>
      <w:r w:rsidRPr="00F92586">
        <w:rPr>
          <w:rFonts w:cs="Arial"/>
        </w:rPr>
        <w:t xml:space="preserve"> Principals) along with any other information on the programme. </w:t>
      </w:r>
    </w:p>
    <w:p w14:paraId="630DBCB8" w14:textId="742D35A5" w:rsidR="00620D0E" w:rsidRPr="00F92586" w:rsidRDefault="00620D0E" w:rsidP="00620D0E">
      <w:pPr>
        <w:numPr>
          <w:ilvl w:val="0"/>
          <w:numId w:val="18"/>
        </w:numPr>
        <w:spacing w:before="0" w:after="0" w:line="240" w:lineRule="auto"/>
        <w:ind w:left="714" w:hanging="357"/>
        <w:jc w:val="both"/>
        <w:rPr>
          <w:rFonts w:cs="Arial"/>
        </w:rPr>
      </w:pPr>
      <w:r w:rsidRPr="00F92586">
        <w:rPr>
          <w:rFonts w:cs="Arial"/>
        </w:rPr>
        <w:t xml:space="preserve">Follow up with phone calls </w:t>
      </w:r>
      <w:r w:rsidR="00F36C7F" w:rsidRPr="00F92586">
        <w:rPr>
          <w:rFonts w:cs="Arial"/>
        </w:rPr>
        <w:t>and</w:t>
      </w:r>
      <w:r w:rsidRPr="00F92586">
        <w:rPr>
          <w:rFonts w:cs="Arial"/>
        </w:rPr>
        <w:t xml:space="preserve"> meetings. </w:t>
      </w:r>
    </w:p>
    <w:p w14:paraId="210DD7A1" w14:textId="77777777" w:rsidR="00620D0E" w:rsidRPr="00F92586" w:rsidRDefault="00620D0E" w:rsidP="00620D0E">
      <w:pPr>
        <w:numPr>
          <w:ilvl w:val="0"/>
          <w:numId w:val="18"/>
        </w:numPr>
        <w:spacing w:before="0" w:after="0" w:line="240" w:lineRule="auto"/>
        <w:ind w:left="714" w:hanging="357"/>
        <w:jc w:val="both"/>
        <w:rPr>
          <w:rFonts w:cs="Arial"/>
        </w:rPr>
      </w:pPr>
      <w:r w:rsidRPr="00F92586">
        <w:rPr>
          <w:rFonts w:cs="Arial"/>
        </w:rPr>
        <w:t>Promote the use of the Student Enterprise Programme (SEP) website among students.</w:t>
      </w:r>
    </w:p>
    <w:p w14:paraId="2B160DD6" w14:textId="77777777" w:rsidR="00620D0E" w:rsidRPr="00F92586" w:rsidRDefault="00620D0E" w:rsidP="00620D0E">
      <w:pPr>
        <w:numPr>
          <w:ilvl w:val="0"/>
          <w:numId w:val="18"/>
        </w:numPr>
        <w:spacing w:before="0" w:after="0" w:line="240" w:lineRule="auto"/>
        <w:ind w:left="714" w:hanging="357"/>
        <w:jc w:val="both"/>
        <w:rPr>
          <w:rFonts w:cs="Arial"/>
        </w:rPr>
      </w:pPr>
      <w:r w:rsidRPr="00F92586">
        <w:rPr>
          <w:rFonts w:cs="Arial"/>
        </w:rPr>
        <w:t>Manage digital communications and social media.</w:t>
      </w:r>
    </w:p>
    <w:p w14:paraId="081D9620" w14:textId="3D9FC5E5" w:rsidR="00620D0E" w:rsidRPr="00F92586" w:rsidRDefault="00620D0E" w:rsidP="00620D0E">
      <w:pPr>
        <w:numPr>
          <w:ilvl w:val="0"/>
          <w:numId w:val="18"/>
        </w:numPr>
        <w:spacing w:before="0" w:after="0" w:line="240" w:lineRule="auto"/>
        <w:ind w:left="714" w:hanging="357"/>
        <w:jc w:val="both"/>
        <w:rPr>
          <w:rFonts w:cs="Arial"/>
        </w:rPr>
      </w:pPr>
      <w:r w:rsidRPr="00F92586">
        <w:rPr>
          <w:rFonts w:cs="Arial"/>
        </w:rPr>
        <w:t xml:space="preserve">Prepare notes for talks </w:t>
      </w:r>
      <w:r w:rsidR="00F36C7F" w:rsidRPr="00F92586">
        <w:rPr>
          <w:rFonts w:cs="Arial"/>
        </w:rPr>
        <w:t>and</w:t>
      </w:r>
      <w:r w:rsidRPr="00F92586">
        <w:rPr>
          <w:rFonts w:cs="Arial"/>
        </w:rPr>
        <w:t xml:space="preserve"> offer talks / tutorials to students; Cooperate with LEO on roll out / promotion of any specific workshops / tutorials which may be developed.</w:t>
      </w:r>
    </w:p>
    <w:p w14:paraId="7214F2C2" w14:textId="4F2A3CEC" w:rsidR="00620D0E" w:rsidRPr="00F92586" w:rsidRDefault="00620D0E" w:rsidP="00620D0E">
      <w:pPr>
        <w:numPr>
          <w:ilvl w:val="0"/>
          <w:numId w:val="18"/>
        </w:numPr>
        <w:spacing w:before="0" w:after="0" w:line="240" w:lineRule="auto"/>
        <w:ind w:left="714" w:hanging="357"/>
        <w:jc w:val="both"/>
        <w:rPr>
          <w:rFonts w:cs="Arial"/>
        </w:rPr>
      </w:pPr>
      <w:r w:rsidRPr="00F92586">
        <w:rPr>
          <w:rFonts w:cs="Arial"/>
        </w:rPr>
        <w:t xml:space="preserve">The objective is to maximise the numbers of schools </w:t>
      </w:r>
      <w:r w:rsidR="00F36C7F" w:rsidRPr="00F92586">
        <w:rPr>
          <w:rFonts w:cs="Arial"/>
        </w:rPr>
        <w:t>and</w:t>
      </w:r>
      <w:r w:rsidRPr="00F92586">
        <w:rPr>
          <w:rFonts w:cs="Arial"/>
        </w:rPr>
        <w:t xml:space="preserve"> students participating in the campaign and provide them with high quality and consistent support.</w:t>
      </w:r>
    </w:p>
    <w:p w14:paraId="4E1F89A7" w14:textId="77777777" w:rsidR="00400677" w:rsidRPr="00F92586" w:rsidRDefault="00400677" w:rsidP="00620D0E">
      <w:pPr>
        <w:spacing w:before="0" w:after="0" w:line="240" w:lineRule="auto"/>
        <w:jc w:val="both"/>
        <w:rPr>
          <w:rFonts w:cs="Arial"/>
        </w:rPr>
      </w:pPr>
    </w:p>
    <w:p w14:paraId="28B1F1F7" w14:textId="2C2CCF75" w:rsidR="00620D0E" w:rsidRPr="00F92586" w:rsidRDefault="00620D0E" w:rsidP="00620D0E">
      <w:pPr>
        <w:spacing w:before="0" w:after="0" w:line="240" w:lineRule="auto"/>
        <w:jc w:val="both"/>
        <w:rPr>
          <w:rFonts w:cs="Arial"/>
        </w:rPr>
      </w:pPr>
      <w:r w:rsidRPr="00F92586">
        <w:rPr>
          <w:rFonts w:cs="Arial"/>
        </w:rPr>
        <w:t xml:space="preserve">October – November </w:t>
      </w:r>
    </w:p>
    <w:p w14:paraId="4D9C6360" w14:textId="3C51C694" w:rsidR="00620D0E" w:rsidRPr="00F92586" w:rsidRDefault="00620D0E" w:rsidP="00620D0E">
      <w:pPr>
        <w:spacing w:before="0" w:after="0" w:line="240" w:lineRule="auto"/>
        <w:jc w:val="both"/>
        <w:rPr>
          <w:rFonts w:cs="Arial"/>
        </w:rPr>
      </w:pPr>
      <w:r w:rsidRPr="00F92586">
        <w:rPr>
          <w:rFonts w:cs="Arial"/>
        </w:rPr>
        <w:t xml:space="preserve">School visits </w:t>
      </w:r>
      <w:r w:rsidR="00400677" w:rsidRPr="00F92586">
        <w:rPr>
          <w:rFonts w:cs="Arial"/>
        </w:rPr>
        <w:t>and</w:t>
      </w:r>
      <w:r w:rsidRPr="00F92586">
        <w:rPr>
          <w:rFonts w:cs="Arial"/>
        </w:rPr>
        <w:t xml:space="preserve"> class delivery in participating schools in all the aspects of setting up the business. School’s complete school entry forms.  Schools prepare for market days etc.  Book venue </w:t>
      </w:r>
      <w:r w:rsidR="00F36C7F" w:rsidRPr="00F92586">
        <w:rPr>
          <w:rFonts w:cs="Arial"/>
        </w:rPr>
        <w:t>and</w:t>
      </w:r>
      <w:r w:rsidRPr="00F92586">
        <w:rPr>
          <w:rFonts w:cs="Arial"/>
        </w:rPr>
        <w:t xml:space="preserve"> date for County Finals in coordination with LEO Tipperary.</w:t>
      </w:r>
    </w:p>
    <w:p w14:paraId="039D4121" w14:textId="77777777" w:rsidR="00620D0E" w:rsidRPr="00F92586" w:rsidRDefault="00620D0E" w:rsidP="00620D0E">
      <w:pPr>
        <w:spacing w:before="0" w:after="0" w:line="240" w:lineRule="auto"/>
        <w:jc w:val="both"/>
        <w:rPr>
          <w:rFonts w:cs="Arial"/>
        </w:rPr>
      </w:pPr>
    </w:p>
    <w:p w14:paraId="42D84E01" w14:textId="77777777" w:rsidR="00620D0E" w:rsidRPr="00F92586" w:rsidRDefault="00620D0E" w:rsidP="00620D0E">
      <w:pPr>
        <w:spacing w:before="0" w:after="0" w:line="240" w:lineRule="auto"/>
        <w:jc w:val="both"/>
        <w:rPr>
          <w:rFonts w:cs="Arial"/>
        </w:rPr>
      </w:pPr>
      <w:r w:rsidRPr="00F92586">
        <w:rPr>
          <w:rFonts w:cs="Arial"/>
        </w:rPr>
        <w:t>December – January</w:t>
      </w:r>
    </w:p>
    <w:p w14:paraId="7F354CFC" w14:textId="70E5E84E" w:rsidR="00620D0E" w:rsidRPr="00F92586" w:rsidRDefault="00620D0E" w:rsidP="00620D0E">
      <w:pPr>
        <w:spacing w:before="0" w:after="0" w:line="240" w:lineRule="auto"/>
        <w:jc w:val="both"/>
        <w:rPr>
          <w:rFonts w:cs="Arial"/>
        </w:rPr>
      </w:pPr>
      <w:r w:rsidRPr="00F92586">
        <w:rPr>
          <w:rFonts w:cs="Arial"/>
        </w:rPr>
        <w:t xml:space="preserve">Schools market days </w:t>
      </w:r>
      <w:r w:rsidR="00400677" w:rsidRPr="00F92586">
        <w:rPr>
          <w:rFonts w:cs="Arial"/>
        </w:rPr>
        <w:t>and</w:t>
      </w:r>
      <w:r w:rsidRPr="00F92586">
        <w:rPr>
          <w:rFonts w:cs="Arial"/>
        </w:rPr>
        <w:t xml:space="preserve"> School finals. Final work on business reports.  Organise County Final. Recruit Judges for County Final.  Organisation of prizes for winning schools.</w:t>
      </w:r>
    </w:p>
    <w:p w14:paraId="3AD74A78" w14:textId="77777777" w:rsidR="00620D0E" w:rsidRPr="00F92586" w:rsidRDefault="00620D0E" w:rsidP="00620D0E">
      <w:pPr>
        <w:spacing w:before="0" w:after="0" w:line="240" w:lineRule="auto"/>
        <w:jc w:val="both"/>
        <w:rPr>
          <w:rFonts w:cs="Arial"/>
        </w:rPr>
      </w:pPr>
    </w:p>
    <w:p w14:paraId="7050BF39" w14:textId="77777777" w:rsidR="00620D0E" w:rsidRPr="00F92586" w:rsidRDefault="00620D0E" w:rsidP="00620D0E">
      <w:pPr>
        <w:spacing w:before="0" w:after="0" w:line="240" w:lineRule="auto"/>
        <w:jc w:val="both"/>
        <w:rPr>
          <w:rFonts w:cs="Arial"/>
        </w:rPr>
      </w:pPr>
      <w:r w:rsidRPr="00F92586">
        <w:rPr>
          <w:rFonts w:cs="Arial"/>
        </w:rPr>
        <w:t>February - March</w:t>
      </w:r>
    </w:p>
    <w:p w14:paraId="64C4E18B" w14:textId="77777777" w:rsidR="00620D0E" w:rsidRPr="00F92586" w:rsidRDefault="00620D0E" w:rsidP="00620D0E">
      <w:pPr>
        <w:jc w:val="both"/>
        <w:rPr>
          <w:rFonts w:cs="Arial"/>
        </w:rPr>
      </w:pPr>
      <w:r w:rsidRPr="00F92586">
        <w:rPr>
          <w:rFonts w:cs="Arial"/>
        </w:rPr>
        <w:t xml:space="preserve">Business Reports to Judges; County Finals; Work on business reports with school county finalist teams. </w:t>
      </w:r>
    </w:p>
    <w:p w14:paraId="700D8ACD" w14:textId="77777777" w:rsidR="00620D0E" w:rsidRPr="00F92586" w:rsidRDefault="00620D0E" w:rsidP="00620D0E">
      <w:pPr>
        <w:spacing w:before="0" w:after="0" w:line="240" w:lineRule="auto"/>
        <w:jc w:val="both"/>
        <w:rPr>
          <w:rFonts w:cs="Arial"/>
        </w:rPr>
      </w:pPr>
      <w:r w:rsidRPr="00F92586">
        <w:rPr>
          <w:rFonts w:cs="Arial"/>
        </w:rPr>
        <w:t>April - May</w:t>
      </w:r>
    </w:p>
    <w:p w14:paraId="5292DD99" w14:textId="77777777" w:rsidR="00620D0E" w:rsidRPr="00F92586" w:rsidRDefault="00620D0E" w:rsidP="00620D0E">
      <w:pPr>
        <w:jc w:val="both"/>
        <w:rPr>
          <w:rFonts w:cs="Arial"/>
        </w:rPr>
      </w:pPr>
      <w:r w:rsidRPr="00F92586">
        <w:rPr>
          <w:rFonts w:cs="Arial"/>
        </w:rPr>
        <w:t>National Finals; prepare students for National final.</w:t>
      </w:r>
    </w:p>
    <w:p w14:paraId="674C0BA0" w14:textId="0F123937" w:rsidR="00620D0E" w:rsidRPr="00F92586" w:rsidRDefault="00620D0E" w:rsidP="00620D0E">
      <w:pPr>
        <w:jc w:val="both"/>
        <w:rPr>
          <w:rFonts w:cs="Arial"/>
        </w:rPr>
      </w:pPr>
      <w:r w:rsidRPr="00F92586">
        <w:rPr>
          <w:rFonts w:cs="Arial"/>
        </w:rPr>
        <w:t xml:space="preserve">General evaluation of the programme </w:t>
      </w:r>
      <w:r w:rsidR="00400677" w:rsidRPr="00F92586">
        <w:rPr>
          <w:rFonts w:cs="Arial"/>
        </w:rPr>
        <w:t>and</w:t>
      </w:r>
      <w:r w:rsidRPr="00F92586">
        <w:rPr>
          <w:rFonts w:cs="Arial"/>
        </w:rPr>
        <w:t xml:space="preserve"> provision of final report for the Head of LEO.</w:t>
      </w:r>
    </w:p>
    <w:p w14:paraId="6B66D92E" w14:textId="77777777" w:rsidR="00620D0E" w:rsidRPr="00F92586" w:rsidRDefault="00620D0E" w:rsidP="00400677">
      <w:pPr>
        <w:keepNext/>
        <w:numPr>
          <w:ilvl w:val="1"/>
          <w:numId w:val="0"/>
        </w:numPr>
        <w:spacing w:after="120" w:line="276" w:lineRule="auto"/>
        <w:ind w:left="578" w:hanging="578"/>
        <w:outlineLvl w:val="1"/>
        <w:rPr>
          <w:rFonts w:cs="Arial"/>
          <w:b/>
        </w:rPr>
      </w:pPr>
      <w:bookmarkStart w:id="124" w:name="_Toc209606362"/>
      <w:r w:rsidRPr="00F92586">
        <w:rPr>
          <w:rFonts w:cs="Arial"/>
          <w:b/>
        </w:rPr>
        <w:t>Programme Milestones</w:t>
      </w:r>
      <w:bookmarkEnd w:id="124"/>
    </w:p>
    <w:p w14:paraId="63A6B4AB" w14:textId="77777777" w:rsidR="00620D0E" w:rsidRPr="00F92586" w:rsidRDefault="00620D0E" w:rsidP="00620D0E">
      <w:pPr>
        <w:spacing w:before="0" w:after="120" w:line="240" w:lineRule="auto"/>
        <w:jc w:val="both"/>
        <w:rPr>
          <w:rFonts w:cs="Arial"/>
        </w:rPr>
      </w:pPr>
      <w:r w:rsidRPr="00F92586">
        <w:rPr>
          <w:rFonts w:cs="Arial"/>
        </w:rPr>
        <w:t xml:space="preserve">Successful Tenderers must provide ongoing PR support on a local and national level for the duration of the programme to include, but not limited to the following milestones; </w:t>
      </w:r>
    </w:p>
    <w:p w14:paraId="0D6DE0D0"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 xml:space="preserve">Launch of Programme </w:t>
      </w:r>
    </w:p>
    <w:p w14:paraId="4B563320"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lastRenderedPageBreak/>
        <w:t xml:space="preserve">Updates around the Programme and motivating schools to fully participate in the Programme and ensuring participation at County Final.   </w:t>
      </w:r>
    </w:p>
    <w:p w14:paraId="44F428DE"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Build up to Tipperary Local Enterprise Week</w:t>
      </w:r>
    </w:p>
    <w:p w14:paraId="65D0A91C"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Build up to the Schools Final</w:t>
      </w:r>
    </w:p>
    <w:p w14:paraId="10F4768F"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Build up to the County Final</w:t>
      </w:r>
    </w:p>
    <w:p w14:paraId="0D750832"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 xml:space="preserve">Attendance at/participation at County Final.  </w:t>
      </w:r>
    </w:p>
    <w:p w14:paraId="5DC81B23"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Celebration of the County Winners</w:t>
      </w:r>
    </w:p>
    <w:p w14:paraId="60C5F7A9"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Build up to the National Finals</w:t>
      </w:r>
    </w:p>
    <w:p w14:paraId="25BB0874" w14:textId="77777777" w:rsidR="00620D0E" w:rsidRPr="00F92586" w:rsidRDefault="00620D0E" w:rsidP="00620D0E">
      <w:pPr>
        <w:numPr>
          <w:ilvl w:val="0"/>
          <w:numId w:val="20"/>
        </w:numPr>
        <w:spacing w:before="0" w:after="80" w:line="240" w:lineRule="auto"/>
        <w:ind w:left="357" w:hanging="357"/>
        <w:jc w:val="both"/>
        <w:rPr>
          <w:rFonts w:cs="Arial"/>
        </w:rPr>
      </w:pPr>
      <w:r w:rsidRPr="00F92586">
        <w:rPr>
          <w:rFonts w:cs="Arial"/>
        </w:rPr>
        <w:t>Celebration of Winners at National Finals</w:t>
      </w:r>
    </w:p>
    <w:p w14:paraId="13401FDD"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End of Programme</w:t>
      </w:r>
    </w:p>
    <w:p w14:paraId="1E130CF9" w14:textId="7F3D4E67" w:rsidR="00620D0E" w:rsidRPr="00F92586" w:rsidRDefault="00620D0E" w:rsidP="00236E07">
      <w:pPr>
        <w:keepNext/>
        <w:numPr>
          <w:ilvl w:val="1"/>
          <w:numId w:val="0"/>
        </w:numPr>
        <w:spacing w:after="120" w:line="276" w:lineRule="auto"/>
        <w:ind w:left="578" w:hanging="578"/>
        <w:outlineLvl w:val="1"/>
        <w:rPr>
          <w:rFonts w:cs="Arial"/>
          <w:b/>
        </w:rPr>
      </w:pPr>
      <w:bookmarkStart w:id="125" w:name="_Toc209606363"/>
      <w:r w:rsidRPr="00F92586">
        <w:rPr>
          <w:rFonts w:cs="Arial"/>
          <w:b/>
        </w:rPr>
        <w:t>Work Plan</w:t>
      </w:r>
      <w:bookmarkEnd w:id="125"/>
    </w:p>
    <w:p w14:paraId="3059D63B" w14:textId="77777777" w:rsidR="00236E07" w:rsidRPr="00F92586" w:rsidRDefault="00620D0E" w:rsidP="00620D0E">
      <w:pPr>
        <w:spacing w:before="0" w:after="0" w:line="250" w:lineRule="auto"/>
        <w:ind w:left="11" w:hanging="11"/>
        <w:jc w:val="both"/>
        <w:rPr>
          <w:rFonts w:cs="Arial"/>
        </w:rPr>
      </w:pPr>
      <w:r w:rsidRPr="00F92586">
        <w:rPr>
          <w:rFonts w:cs="Arial"/>
        </w:rPr>
        <w:t xml:space="preserve">Tenderers must set out their proposals in a detailed work plan, including how the contract will be managed, including relevant timescales, (human) resources to be assigned, milestones, dates and other relevant details (“Work Plan”).  The Work Plan must also indicate, where appropriate, inputs required at various stages by the key stakeholders and other interdependencies where they arise.  </w:t>
      </w:r>
    </w:p>
    <w:p w14:paraId="5BE55BF6" w14:textId="5363A265" w:rsidR="00620D0E" w:rsidRPr="00F92586" w:rsidRDefault="00620D0E" w:rsidP="00236E07">
      <w:pPr>
        <w:spacing w:after="120" w:line="250" w:lineRule="auto"/>
        <w:ind w:left="11" w:hanging="11"/>
        <w:jc w:val="both"/>
        <w:rPr>
          <w:rFonts w:cs="Arial"/>
        </w:rPr>
      </w:pPr>
      <w:r w:rsidRPr="00F92586">
        <w:rPr>
          <w:rFonts w:cs="Arial"/>
        </w:rPr>
        <w:t xml:space="preserve">The Work Plan should cover the following: </w:t>
      </w:r>
    </w:p>
    <w:p w14:paraId="0905CC5B" w14:textId="77777777" w:rsidR="00620D0E" w:rsidRPr="00F92586" w:rsidRDefault="00620D0E" w:rsidP="00620D0E">
      <w:pPr>
        <w:numPr>
          <w:ilvl w:val="0"/>
          <w:numId w:val="16"/>
        </w:numPr>
        <w:spacing w:before="0" w:after="0" w:line="240" w:lineRule="auto"/>
        <w:contextualSpacing/>
        <w:jc w:val="both"/>
        <w:rPr>
          <w:rFonts w:cs="Arial"/>
        </w:rPr>
      </w:pPr>
      <w:r w:rsidRPr="00F92586">
        <w:rPr>
          <w:rFonts w:cs="Arial"/>
        </w:rPr>
        <w:t xml:space="preserve">School Visits (X per class per year – September-March) subject to school </w:t>
      </w:r>
      <w:proofErr w:type="spellStart"/>
      <w:r w:rsidRPr="00F92586">
        <w:rPr>
          <w:rFonts w:cs="Arial"/>
        </w:rPr>
        <w:t>requirments</w:t>
      </w:r>
      <w:proofErr w:type="spellEnd"/>
    </w:p>
    <w:p w14:paraId="3E7D6652" w14:textId="77777777" w:rsidR="00620D0E" w:rsidRPr="00F92586" w:rsidRDefault="00620D0E" w:rsidP="00620D0E">
      <w:pPr>
        <w:numPr>
          <w:ilvl w:val="0"/>
          <w:numId w:val="16"/>
        </w:numPr>
        <w:spacing w:before="0" w:after="0" w:line="240" w:lineRule="auto"/>
        <w:contextualSpacing/>
        <w:jc w:val="both"/>
        <w:rPr>
          <w:rFonts w:cs="Arial"/>
        </w:rPr>
      </w:pPr>
      <w:r w:rsidRPr="00F92586">
        <w:rPr>
          <w:rFonts w:cs="Arial"/>
        </w:rPr>
        <w:t>Project Supports</w:t>
      </w:r>
    </w:p>
    <w:p w14:paraId="6BCB3885" w14:textId="77777777" w:rsidR="00620D0E" w:rsidRPr="00F92586" w:rsidRDefault="00620D0E" w:rsidP="00620D0E">
      <w:pPr>
        <w:numPr>
          <w:ilvl w:val="0"/>
          <w:numId w:val="16"/>
        </w:numPr>
        <w:spacing w:before="0" w:after="0" w:line="240" w:lineRule="auto"/>
        <w:contextualSpacing/>
        <w:jc w:val="both"/>
        <w:rPr>
          <w:rFonts w:cs="Arial"/>
        </w:rPr>
      </w:pPr>
      <w:r w:rsidRPr="00F92586">
        <w:rPr>
          <w:rFonts w:cs="Arial"/>
        </w:rPr>
        <w:t>Organise County Finals</w:t>
      </w:r>
    </w:p>
    <w:p w14:paraId="6E443342" w14:textId="77777777" w:rsidR="00620D0E" w:rsidRPr="00F92586" w:rsidRDefault="00620D0E" w:rsidP="00620D0E">
      <w:pPr>
        <w:numPr>
          <w:ilvl w:val="0"/>
          <w:numId w:val="16"/>
        </w:numPr>
        <w:spacing w:before="0" w:after="0" w:line="240" w:lineRule="auto"/>
        <w:contextualSpacing/>
        <w:jc w:val="both"/>
        <w:rPr>
          <w:rFonts w:cs="Arial"/>
        </w:rPr>
      </w:pPr>
      <w:r w:rsidRPr="00F92586">
        <w:rPr>
          <w:rFonts w:cs="Arial"/>
        </w:rPr>
        <w:t>Organise Public Relations</w:t>
      </w:r>
    </w:p>
    <w:p w14:paraId="496F6F60" w14:textId="77777777" w:rsidR="00620D0E" w:rsidRPr="00F92586" w:rsidRDefault="00620D0E" w:rsidP="00620D0E">
      <w:pPr>
        <w:numPr>
          <w:ilvl w:val="0"/>
          <w:numId w:val="16"/>
        </w:numPr>
        <w:spacing w:before="0" w:after="0" w:line="240" w:lineRule="auto"/>
        <w:contextualSpacing/>
        <w:jc w:val="both"/>
        <w:rPr>
          <w:rFonts w:cs="Arial"/>
        </w:rPr>
      </w:pPr>
      <w:r w:rsidRPr="00F92586">
        <w:rPr>
          <w:rFonts w:cs="Arial"/>
        </w:rPr>
        <w:t xml:space="preserve">Finalisation and delivery of County Final Awards </w:t>
      </w:r>
    </w:p>
    <w:p w14:paraId="53108E37" w14:textId="77777777" w:rsidR="00620D0E" w:rsidRPr="00F92586" w:rsidRDefault="00620D0E" w:rsidP="00236E07">
      <w:pPr>
        <w:numPr>
          <w:ilvl w:val="0"/>
          <w:numId w:val="16"/>
        </w:numPr>
        <w:spacing w:before="0" w:after="120" w:line="240" w:lineRule="auto"/>
        <w:ind w:left="714" w:hanging="357"/>
        <w:jc w:val="both"/>
        <w:rPr>
          <w:rFonts w:cs="Arial"/>
        </w:rPr>
      </w:pPr>
      <w:r w:rsidRPr="00F92586">
        <w:rPr>
          <w:rFonts w:cs="Arial"/>
        </w:rPr>
        <w:t>Finalisation and preparation for National Final</w:t>
      </w:r>
    </w:p>
    <w:p w14:paraId="3D2CB3BD" w14:textId="005B5F6E" w:rsidR="00620D0E" w:rsidRPr="00F92586" w:rsidRDefault="00620D0E" w:rsidP="00620D0E">
      <w:pPr>
        <w:spacing w:before="0" w:after="0" w:line="240" w:lineRule="auto"/>
        <w:jc w:val="both"/>
        <w:rPr>
          <w:rFonts w:cs="Arial"/>
        </w:rPr>
      </w:pPr>
      <w:r w:rsidRPr="00F92586">
        <w:rPr>
          <w:rFonts w:cs="Arial"/>
        </w:rPr>
        <w:t>Clearly showing timelines for each activity</w:t>
      </w:r>
      <w:r w:rsidR="00F36C7F" w:rsidRPr="00F92586">
        <w:rPr>
          <w:rFonts w:cs="Arial"/>
        </w:rPr>
        <w:t>, cost</w:t>
      </w:r>
      <w:r w:rsidRPr="00F92586">
        <w:rPr>
          <w:rFonts w:cs="Arial"/>
        </w:rPr>
        <w:t xml:space="preserve"> and indicative</w:t>
      </w:r>
      <w:r w:rsidR="00F36C7F" w:rsidRPr="00F92586">
        <w:rPr>
          <w:rFonts w:cs="Arial"/>
        </w:rPr>
        <w:t xml:space="preserve"> number </w:t>
      </w:r>
      <w:proofErr w:type="gramStart"/>
      <w:r w:rsidR="00F36C7F" w:rsidRPr="00F92586">
        <w:rPr>
          <w:rFonts w:cs="Arial"/>
        </w:rPr>
        <w:t xml:space="preserve">of </w:t>
      </w:r>
      <w:r w:rsidRPr="00F92586">
        <w:rPr>
          <w:rFonts w:cs="Arial"/>
        </w:rPr>
        <w:t xml:space="preserve"> </w:t>
      </w:r>
      <w:r w:rsidR="00F36C7F" w:rsidRPr="00F92586">
        <w:rPr>
          <w:rFonts w:cs="Arial"/>
        </w:rPr>
        <w:t>work</w:t>
      </w:r>
      <w:proofErr w:type="gramEnd"/>
      <w:r w:rsidRPr="00F92586">
        <w:rPr>
          <w:rFonts w:cs="Arial"/>
        </w:rPr>
        <w:t xml:space="preserve">-days for each activity in line with the calendar of events outlined above.  </w:t>
      </w:r>
    </w:p>
    <w:p w14:paraId="76F838BE" w14:textId="77777777" w:rsidR="00620D0E" w:rsidRPr="00F92586" w:rsidRDefault="00620D0E" w:rsidP="00620D0E">
      <w:pPr>
        <w:spacing w:before="0" w:after="0" w:line="240" w:lineRule="auto"/>
        <w:rPr>
          <w:rFonts w:cs="Arial"/>
        </w:rPr>
      </w:pPr>
    </w:p>
    <w:p w14:paraId="2BA5BE1F" w14:textId="6DF5B5BC" w:rsidR="00620D0E" w:rsidRPr="00F92586" w:rsidRDefault="00620D0E" w:rsidP="00236E07">
      <w:pPr>
        <w:keepNext/>
        <w:numPr>
          <w:ilvl w:val="1"/>
          <w:numId w:val="0"/>
        </w:numPr>
        <w:spacing w:after="120" w:line="276" w:lineRule="auto"/>
        <w:ind w:left="578" w:hanging="578"/>
        <w:outlineLvl w:val="1"/>
        <w:rPr>
          <w:rFonts w:cs="Arial"/>
          <w:b/>
        </w:rPr>
      </w:pPr>
      <w:bookmarkStart w:id="126" w:name="_Toc209606364"/>
      <w:r w:rsidRPr="00F92586">
        <w:rPr>
          <w:rFonts w:cs="Arial"/>
          <w:b/>
        </w:rPr>
        <w:t>School Liaison</w:t>
      </w:r>
      <w:bookmarkEnd w:id="126"/>
    </w:p>
    <w:p w14:paraId="107B70B9" w14:textId="77777777" w:rsidR="00620D0E" w:rsidRPr="00F92586" w:rsidRDefault="00620D0E" w:rsidP="00620D0E">
      <w:pPr>
        <w:spacing w:before="0" w:after="120" w:line="250" w:lineRule="auto"/>
        <w:ind w:left="11" w:hanging="11"/>
        <w:jc w:val="both"/>
        <w:rPr>
          <w:rFonts w:cs="Arial"/>
        </w:rPr>
      </w:pPr>
      <w:r w:rsidRPr="00F92586">
        <w:rPr>
          <w:rFonts w:cs="Arial"/>
        </w:rPr>
        <w:t>The Contracting Authority requires tenderers to nominate a dedicated School Liaison between the contractor and the school who will act as the main point of contact with the Schools for the duration of the framework/contract.  This person will be responsible for the satisfactory delivery of the services required within the schools.  The responsibilities of the School Liaison will include the following:</w:t>
      </w:r>
    </w:p>
    <w:p w14:paraId="6AA02B4B"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Central contact point for each school.</w:t>
      </w:r>
    </w:p>
    <w:p w14:paraId="1DA9BE08"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Relationship management, build up relationships with all relevant teachers throughout Tipperary.</w:t>
      </w:r>
    </w:p>
    <w:p w14:paraId="13EBEDF5"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Maintain regular contact with all participating teachers.</w:t>
      </w:r>
    </w:p>
    <w:p w14:paraId="5D149A8E"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Selling the programme to school and responsibility for making sure that schools that sign up to the programme also see it through to completion.</w:t>
      </w:r>
    </w:p>
    <w:p w14:paraId="7A7A2F85" w14:textId="77777777" w:rsidR="00620D0E" w:rsidRPr="00F92586" w:rsidRDefault="00620D0E" w:rsidP="00620D0E">
      <w:pPr>
        <w:numPr>
          <w:ilvl w:val="0"/>
          <w:numId w:val="20"/>
        </w:numPr>
        <w:spacing w:before="0" w:after="120" w:line="240" w:lineRule="auto"/>
        <w:ind w:left="357" w:hanging="357"/>
        <w:jc w:val="both"/>
        <w:rPr>
          <w:rFonts w:cs="Arial"/>
        </w:rPr>
      </w:pPr>
      <w:r w:rsidRPr="00F92586">
        <w:rPr>
          <w:rFonts w:cs="Arial"/>
        </w:rPr>
        <w:t>Schools Participation in the Tipperary County Final.</w:t>
      </w:r>
    </w:p>
    <w:p w14:paraId="2BD5FD99" w14:textId="53B1D76B" w:rsidR="00620D0E" w:rsidRPr="00F92586" w:rsidRDefault="00620D0E" w:rsidP="00F36C7F">
      <w:pPr>
        <w:keepNext/>
        <w:numPr>
          <w:ilvl w:val="1"/>
          <w:numId w:val="0"/>
        </w:numPr>
        <w:spacing w:after="120" w:line="276" w:lineRule="auto"/>
        <w:ind w:left="578" w:hanging="578"/>
        <w:outlineLvl w:val="1"/>
        <w:rPr>
          <w:rFonts w:cs="Arial"/>
          <w:b/>
        </w:rPr>
      </w:pPr>
      <w:bookmarkStart w:id="127" w:name="_Toc166063906"/>
      <w:bookmarkStart w:id="128" w:name="_Toc209606365"/>
      <w:r w:rsidRPr="00F92586">
        <w:rPr>
          <w:rFonts w:cs="Arial"/>
          <w:b/>
        </w:rPr>
        <w:t>Delivery Locations</w:t>
      </w:r>
      <w:bookmarkEnd w:id="127"/>
      <w:bookmarkEnd w:id="128"/>
    </w:p>
    <w:p w14:paraId="4B6EA1BC" w14:textId="77777777" w:rsidR="00620D0E" w:rsidRPr="00F92586" w:rsidRDefault="00620D0E" w:rsidP="00620D0E">
      <w:pPr>
        <w:spacing w:before="0" w:after="0" w:line="240" w:lineRule="auto"/>
        <w:jc w:val="both"/>
        <w:rPr>
          <w:rFonts w:cs="Arial"/>
        </w:rPr>
      </w:pPr>
      <w:r w:rsidRPr="00F92586">
        <w:rPr>
          <w:rFonts w:cs="Arial"/>
        </w:rPr>
        <w:t>The successful Tenderer shall correspond with and visit secondary schools in Tipperary County Council’s administrative area, attend meetings as required and attend the County and National Finals.</w:t>
      </w:r>
    </w:p>
    <w:p w14:paraId="6E3F8A40" w14:textId="739490BF" w:rsidR="00620D0E" w:rsidRPr="00F92586" w:rsidRDefault="00620D0E" w:rsidP="00F36C7F">
      <w:pPr>
        <w:keepNext/>
        <w:numPr>
          <w:ilvl w:val="1"/>
          <w:numId w:val="0"/>
        </w:numPr>
        <w:spacing w:after="120" w:line="276" w:lineRule="auto"/>
        <w:ind w:left="578" w:hanging="578"/>
        <w:outlineLvl w:val="1"/>
        <w:rPr>
          <w:rFonts w:cs="Arial"/>
          <w:b/>
        </w:rPr>
      </w:pPr>
      <w:bookmarkStart w:id="129" w:name="_Toc166063907"/>
      <w:bookmarkStart w:id="130" w:name="_Toc209606366"/>
      <w:r w:rsidRPr="00F92586">
        <w:rPr>
          <w:rFonts w:cs="Arial"/>
          <w:b/>
        </w:rPr>
        <w:lastRenderedPageBreak/>
        <w:t>Volumes</w:t>
      </w:r>
      <w:bookmarkEnd w:id="129"/>
      <w:bookmarkEnd w:id="130"/>
    </w:p>
    <w:p w14:paraId="16A7BB1B" w14:textId="1592472D" w:rsidR="00620D0E" w:rsidRPr="00F92586" w:rsidRDefault="00620D0E" w:rsidP="00620D0E">
      <w:pPr>
        <w:spacing w:before="0" w:after="0" w:line="240" w:lineRule="auto"/>
        <w:jc w:val="both"/>
        <w:rPr>
          <w:rFonts w:cs="Arial"/>
        </w:rPr>
      </w:pPr>
      <w:r w:rsidRPr="00F92586">
        <w:rPr>
          <w:rFonts w:cs="Arial"/>
        </w:rPr>
        <w:t xml:space="preserve">Students from all secondary schools in Tipperary County Council’s administrative area should be invited to participate in the programme annually and the finalists will be chosen by their school </w:t>
      </w:r>
      <w:r w:rsidR="00F36C7F" w:rsidRPr="00F92586">
        <w:rPr>
          <w:rFonts w:cs="Arial"/>
        </w:rPr>
        <w:t xml:space="preserve">and external judges </w:t>
      </w:r>
      <w:r w:rsidRPr="00F92586">
        <w:rPr>
          <w:rFonts w:cs="Arial"/>
        </w:rPr>
        <w:t xml:space="preserve">to represent them at County Final level. The successful tenderer is expected </w:t>
      </w:r>
      <w:r w:rsidR="00F36C7F" w:rsidRPr="00F92586">
        <w:rPr>
          <w:rFonts w:cs="Arial"/>
        </w:rPr>
        <w:t xml:space="preserve">at a minimum </w:t>
      </w:r>
      <w:r w:rsidRPr="00F92586">
        <w:rPr>
          <w:rFonts w:cs="Arial"/>
        </w:rPr>
        <w:t xml:space="preserve">to </w:t>
      </w:r>
      <w:r w:rsidR="00F36C7F" w:rsidRPr="00F92586">
        <w:rPr>
          <w:rFonts w:cs="Arial"/>
        </w:rPr>
        <w:t>maintain the level of</w:t>
      </w:r>
      <w:r w:rsidRPr="00F92586">
        <w:rPr>
          <w:rFonts w:cs="Arial"/>
        </w:rPr>
        <w:t xml:space="preserve"> participation from </w:t>
      </w:r>
      <w:r w:rsidR="00F36C7F" w:rsidRPr="00F92586">
        <w:rPr>
          <w:rFonts w:cs="Arial"/>
        </w:rPr>
        <w:t xml:space="preserve">the 29 </w:t>
      </w:r>
      <w:r w:rsidRPr="00F92586">
        <w:rPr>
          <w:rFonts w:cs="Arial"/>
        </w:rPr>
        <w:t xml:space="preserve">schools within the County.  </w:t>
      </w:r>
    </w:p>
    <w:p w14:paraId="0A285848" w14:textId="48CF87EA" w:rsidR="007A21EB" w:rsidRDefault="007A21EB" w:rsidP="00061295">
      <w:pPr>
        <w:spacing w:before="0" w:after="160" w:line="259" w:lineRule="auto"/>
        <w:jc w:val="both"/>
        <w:rPr>
          <w:rFonts w:cs="Arial"/>
        </w:rPr>
      </w:pPr>
    </w:p>
    <w:p w14:paraId="45264D48" w14:textId="4B683615" w:rsidR="00061295" w:rsidRPr="005F0598" w:rsidRDefault="00061295" w:rsidP="00893B57">
      <w:pPr>
        <w:pStyle w:val="Heading2"/>
      </w:pPr>
      <w:bookmarkStart w:id="131" w:name="_Toc199142209"/>
      <w:bookmarkStart w:id="132" w:name="_Toc209606367"/>
      <w:r w:rsidRPr="005F0598">
        <w:t>Contract Management</w:t>
      </w:r>
      <w:bookmarkEnd w:id="131"/>
      <w:bookmarkEnd w:id="132"/>
    </w:p>
    <w:p w14:paraId="696FAF47" w14:textId="28775DA0" w:rsidR="00061295" w:rsidRPr="00CB63EF" w:rsidRDefault="00061295" w:rsidP="00061295">
      <w:pPr>
        <w:spacing w:before="0" w:after="160" w:line="259" w:lineRule="auto"/>
        <w:jc w:val="both"/>
        <w:rPr>
          <w:rFonts w:cs="Arial"/>
        </w:rPr>
      </w:pPr>
      <w:r w:rsidRPr="00CB63EF">
        <w:rPr>
          <w:rFonts w:cs="Arial"/>
        </w:rPr>
        <w:t xml:space="preserve">The Contracting Authority requires tenderers to nominate a dedicated contract manager who will act as the main point of contact for the duration of the framework. This person shall have the authority to deal with all matters in relation to contracts and be responsible for the satisfactory delivery of the </w:t>
      </w:r>
      <w:r w:rsidRPr="00EE2739">
        <w:rPr>
          <w:rFonts w:cs="Arial"/>
        </w:rPr>
        <w:t>services</w:t>
      </w:r>
      <w:r w:rsidRPr="00CB63EF">
        <w:rPr>
          <w:rFonts w:cs="Arial"/>
        </w:rPr>
        <w:t xml:space="preserve"> required. The duties of the contract manager will include the following:</w:t>
      </w:r>
    </w:p>
    <w:p w14:paraId="7CA414C0" w14:textId="20ECCB35"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Overall responsibility for a good working relationship with the Contracting Authority</w:t>
      </w:r>
    </w:p>
    <w:p w14:paraId="3DBD0169" w14:textId="26D87FEC"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Provide regular reports on performance as agreed with the Contracting Authority</w:t>
      </w:r>
    </w:p>
    <w:p w14:paraId="16EBF622" w14:textId="6E848318"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Meet as and when required to review and examine performance</w:t>
      </w:r>
      <w:r w:rsidR="00BD77D8">
        <w:rPr>
          <w:rFonts w:cs="Arial"/>
        </w:rPr>
        <w:t xml:space="preserve"> </w:t>
      </w:r>
      <w:bookmarkStart w:id="133" w:name="_Hlk199062148"/>
      <w:r w:rsidR="00BD77D8" w:rsidRPr="00623EBE">
        <w:rPr>
          <w:rFonts w:cs="Arial"/>
        </w:rPr>
        <w:t xml:space="preserve">in adherence to </w:t>
      </w:r>
      <w:r w:rsidR="00BD77D8">
        <w:rPr>
          <w:rFonts w:cs="Arial"/>
        </w:rPr>
        <w:t>an agreed Service Level Agreement and Key Performance Indicators (</w:t>
      </w:r>
      <w:r w:rsidR="00BD77D8" w:rsidRPr="00623EBE">
        <w:rPr>
          <w:rFonts w:cs="Arial"/>
        </w:rPr>
        <w:t>KPIs</w:t>
      </w:r>
      <w:r w:rsidR="00BD77D8">
        <w:rPr>
          <w:rFonts w:cs="Arial"/>
        </w:rPr>
        <w:t>)</w:t>
      </w:r>
      <w:r w:rsidR="00BD77D8" w:rsidRPr="00623EBE">
        <w:rPr>
          <w:rFonts w:cs="Arial"/>
        </w:rPr>
        <w:t>;</w:t>
      </w:r>
      <w:bookmarkEnd w:id="133"/>
    </w:p>
    <w:p w14:paraId="754E39C9" w14:textId="35CFF65A" w:rsidR="00061295" w:rsidRPr="008E66CA" w:rsidRDefault="00061295" w:rsidP="009371FE">
      <w:pPr>
        <w:pStyle w:val="ListParagraph"/>
        <w:numPr>
          <w:ilvl w:val="0"/>
          <w:numId w:val="4"/>
        </w:numPr>
        <w:spacing w:before="0" w:after="160" w:line="259" w:lineRule="auto"/>
        <w:jc w:val="both"/>
        <w:rPr>
          <w:rFonts w:cs="Arial"/>
        </w:rPr>
      </w:pPr>
      <w:r w:rsidRPr="008E66CA">
        <w:rPr>
          <w:rFonts w:cs="Arial"/>
        </w:rPr>
        <w:t>Deal with disputes, complaints or concerns that cannot be adequately resolved</w:t>
      </w:r>
    </w:p>
    <w:p w14:paraId="34E416EA" w14:textId="77777777" w:rsidR="008E66CA" w:rsidRDefault="00061295" w:rsidP="009371FE">
      <w:pPr>
        <w:pStyle w:val="ListParagraph"/>
        <w:numPr>
          <w:ilvl w:val="0"/>
          <w:numId w:val="4"/>
        </w:numPr>
        <w:spacing w:before="0" w:after="160" w:line="259" w:lineRule="auto"/>
        <w:jc w:val="both"/>
        <w:rPr>
          <w:rFonts w:cs="Arial"/>
        </w:rPr>
      </w:pPr>
      <w:r w:rsidRPr="008E66CA">
        <w:rPr>
          <w:rFonts w:cs="Arial"/>
        </w:rPr>
        <w:t>Proactively discuss with the Contracting Authority ways of improving efficiency regarding service delivery in general and providing suggestions for improvement and cost savings</w:t>
      </w:r>
    </w:p>
    <w:p w14:paraId="24F60765" w14:textId="77777777" w:rsidR="008E66CA" w:rsidRPr="008E66CA" w:rsidRDefault="008E66CA" w:rsidP="008E66CA">
      <w:pPr>
        <w:jc w:val="both"/>
        <w:rPr>
          <w:rFonts w:cs="Arial"/>
        </w:rPr>
      </w:pPr>
      <w:r w:rsidRPr="008E66CA">
        <w:rPr>
          <w:rFonts w:cs="Arial"/>
        </w:rPr>
        <w:t xml:space="preserve">NOTE: Tenderers will note that contract management activities will be non-billable.   </w:t>
      </w:r>
    </w:p>
    <w:p w14:paraId="7BDAD625" w14:textId="48A6E0E6" w:rsidR="00670182" w:rsidRPr="00CB63EF" w:rsidRDefault="00DD2D7F">
      <w:pPr>
        <w:pStyle w:val="Heading1"/>
      </w:pPr>
      <w:bookmarkStart w:id="134" w:name="_Toc67059508"/>
      <w:bookmarkStart w:id="135" w:name="_Toc67059621"/>
      <w:bookmarkStart w:id="136" w:name="_Toc67059734"/>
      <w:bookmarkStart w:id="137" w:name="_Toc67059884"/>
      <w:bookmarkStart w:id="138" w:name="_Toc67060677"/>
      <w:bookmarkStart w:id="139" w:name="_Toc67059509"/>
      <w:bookmarkStart w:id="140" w:name="_Toc67059622"/>
      <w:bookmarkStart w:id="141" w:name="_Toc67059735"/>
      <w:bookmarkStart w:id="142" w:name="_Toc67059885"/>
      <w:bookmarkStart w:id="143" w:name="_Toc67060678"/>
      <w:bookmarkStart w:id="144" w:name="_Toc67059510"/>
      <w:bookmarkStart w:id="145" w:name="_Toc67059623"/>
      <w:bookmarkStart w:id="146" w:name="_Toc67059736"/>
      <w:bookmarkStart w:id="147" w:name="_Toc67059886"/>
      <w:bookmarkStart w:id="148" w:name="_Toc67060679"/>
      <w:bookmarkStart w:id="149" w:name="_Toc67059511"/>
      <w:bookmarkStart w:id="150" w:name="_Toc67059624"/>
      <w:bookmarkStart w:id="151" w:name="_Toc67059737"/>
      <w:bookmarkStart w:id="152" w:name="_Toc67059887"/>
      <w:bookmarkStart w:id="153" w:name="_Toc67060680"/>
      <w:bookmarkStart w:id="154" w:name="_Toc67059512"/>
      <w:bookmarkStart w:id="155" w:name="_Toc67059625"/>
      <w:bookmarkStart w:id="156" w:name="_Toc67059738"/>
      <w:bookmarkStart w:id="157" w:name="_Toc67059888"/>
      <w:bookmarkStart w:id="158" w:name="_Toc67060681"/>
      <w:bookmarkStart w:id="159" w:name="_Toc67059513"/>
      <w:bookmarkStart w:id="160" w:name="_Toc67059626"/>
      <w:bookmarkStart w:id="161" w:name="_Toc67059739"/>
      <w:bookmarkStart w:id="162" w:name="_Toc67059889"/>
      <w:bookmarkStart w:id="163" w:name="_Toc67060682"/>
      <w:bookmarkStart w:id="164" w:name="_Toc67059514"/>
      <w:bookmarkStart w:id="165" w:name="_Toc67059627"/>
      <w:bookmarkStart w:id="166" w:name="_Toc67059740"/>
      <w:bookmarkStart w:id="167" w:name="_Toc67059890"/>
      <w:bookmarkStart w:id="168" w:name="_Toc67060683"/>
      <w:bookmarkStart w:id="169" w:name="_Toc67059515"/>
      <w:bookmarkStart w:id="170" w:name="_Toc67059628"/>
      <w:bookmarkStart w:id="171" w:name="_Toc67059741"/>
      <w:bookmarkStart w:id="172" w:name="_Toc67059891"/>
      <w:bookmarkStart w:id="173" w:name="_Toc67060684"/>
      <w:bookmarkStart w:id="174" w:name="_Toc67059516"/>
      <w:bookmarkStart w:id="175" w:name="_Toc67059629"/>
      <w:bookmarkStart w:id="176" w:name="_Toc67059742"/>
      <w:bookmarkStart w:id="177" w:name="_Toc67059892"/>
      <w:bookmarkStart w:id="178" w:name="_Toc67060685"/>
      <w:bookmarkStart w:id="179" w:name="_Toc67059517"/>
      <w:bookmarkStart w:id="180" w:name="_Toc67059630"/>
      <w:bookmarkStart w:id="181" w:name="_Toc67059743"/>
      <w:bookmarkStart w:id="182" w:name="_Toc67059893"/>
      <w:bookmarkStart w:id="183" w:name="_Toc67060686"/>
      <w:bookmarkStart w:id="184" w:name="_Toc67059518"/>
      <w:bookmarkStart w:id="185" w:name="_Toc67059631"/>
      <w:bookmarkStart w:id="186" w:name="_Toc67059744"/>
      <w:bookmarkStart w:id="187" w:name="_Toc67059894"/>
      <w:bookmarkStart w:id="188" w:name="_Toc67060687"/>
      <w:bookmarkStart w:id="189" w:name="_Toc67059519"/>
      <w:bookmarkStart w:id="190" w:name="_Toc67059632"/>
      <w:bookmarkStart w:id="191" w:name="_Toc67059745"/>
      <w:bookmarkStart w:id="192" w:name="_Toc67059895"/>
      <w:bookmarkStart w:id="193" w:name="_Toc67060688"/>
      <w:bookmarkStart w:id="194" w:name="_Toc67059520"/>
      <w:bookmarkStart w:id="195" w:name="_Toc67059633"/>
      <w:bookmarkStart w:id="196" w:name="_Toc67059746"/>
      <w:bookmarkStart w:id="197" w:name="_Toc67059896"/>
      <w:bookmarkStart w:id="198" w:name="_Toc67060689"/>
      <w:bookmarkStart w:id="199" w:name="_Toc67059521"/>
      <w:bookmarkStart w:id="200" w:name="_Toc67059634"/>
      <w:bookmarkStart w:id="201" w:name="_Toc67059747"/>
      <w:bookmarkStart w:id="202" w:name="_Toc67059897"/>
      <w:bookmarkStart w:id="203" w:name="_Toc67060690"/>
      <w:bookmarkStart w:id="204" w:name="_Toc67059522"/>
      <w:bookmarkStart w:id="205" w:name="_Toc67059635"/>
      <w:bookmarkStart w:id="206" w:name="_Toc67059748"/>
      <w:bookmarkStart w:id="207" w:name="_Toc67059898"/>
      <w:bookmarkStart w:id="208" w:name="_Toc67060691"/>
      <w:bookmarkStart w:id="209" w:name="_Toc67059523"/>
      <w:bookmarkStart w:id="210" w:name="_Toc67059636"/>
      <w:bookmarkStart w:id="211" w:name="_Toc67059749"/>
      <w:bookmarkStart w:id="212" w:name="_Toc67059899"/>
      <w:bookmarkStart w:id="213" w:name="_Toc67060692"/>
      <w:bookmarkStart w:id="214" w:name="_Toc67059524"/>
      <w:bookmarkStart w:id="215" w:name="_Toc67059637"/>
      <w:bookmarkStart w:id="216" w:name="_Toc67059750"/>
      <w:bookmarkStart w:id="217" w:name="_Toc67059900"/>
      <w:bookmarkStart w:id="218" w:name="_Toc67060693"/>
      <w:bookmarkStart w:id="219" w:name="_Toc67059525"/>
      <w:bookmarkStart w:id="220" w:name="_Toc67059638"/>
      <w:bookmarkStart w:id="221" w:name="_Toc67059751"/>
      <w:bookmarkStart w:id="222" w:name="_Toc67059901"/>
      <w:bookmarkStart w:id="223" w:name="_Toc67060694"/>
      <w:bookmarkStart w:id="224" w:name="_Toc67059526"/>
      <w:bookmarkStart w:id="225" w:name="_Toc67059639"/>
      <w:bookmarkStart w:id="226" w:name="_Toc67059752"/>
      <w:bookmarkStart w:id="227" w:name="_Toc67059902"/>
      <w:bookmarkStart w:id="228" w:name="_Toc67060695"/>
      <w:bookmarkStart w:id="229" w:name="_Toc67059527"/>
      <w:bookmarkStart w:id="230" w:name="_Toc67059640"/>
      <w:bookmarkStart w:id="231" w:name="_Toc67059753"/>
      <w:bookmarkStart w:id="232" w:name="_Toc67059903"/>
      <w:bookmarkStart w:id="233" w:name="_Toc67060696"/>
      <w:bookmarkStart w:id="234" w:name="_Toc67059528"/>
      <w:bookmarkStart w:id="235" w:name="_Toc67059641"/>
      <w:bookmarkStart w:id="236" w:name="_Toc67059754"/>
      <w:bookmarkStart w:id="237" w:name="_Toc67059904"/>
      <w:bookmarkStart w:id="238" w:name="_Toc67060697"/>
      <w:bookmarkStart w:id="239" w:name="_Toc199142210"/>
      <w:bookmarkStart w:id="240" w:name="_Toc209606368"/>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CB63EF">
        <w:t>SELECTION</w:t>
      </w:r>
      <w:r w:rsidR="000D64FD" w:rsidRPr="00CB63EF">
        <w:t xml:space="preserve"> CRITERIA</w:t>
      </w:r>
      <w:bookmarkEnd w:id="239"/>
      <w:bookmarkEnd w:id="240"/>
    </w:p>
    <w:p w14:paraId="25C3C6A9" w14:textId="5F384CF3" w:rsidR="007C3D4A" w:rsidRPr="00CB63EF" w:rsidRDefault="007C3D4A" w:rsidP="00225C0B">
      <w:pPr>
        <w:jc w:val="both"/>
        <w:rPr>
          <w:rFonts w:cs="Arial"/>
        </w:rPr>
      </w:pPr>
      <w:r w:rsidRPr="00CB63EF">
        <w:rPr>
          <w:rFonts w:cs="Arial"/>
        </w:rPr>
        <w:t xml:space="preserve">The Contracting Authority is using the </w:t>
      </w:r>
      <w:r w:rsidR="0055683F" w:rsidRPr="00CB63EF">
        <w:rPr>
          <w:rFonts w:cs="Arial"/>
          <w:b/>
        </w:rPr>
        <w:t>O</w:t>
      </w:r>
      <w:r w:rsidRPr="00CB63EF">
        <w:rPr>
          <w:rFonts w:cs="Arial"/>
          <w:b/>
        </w:rPr>
        <w:t>pen</w:t>
      </w:r>
      <w:r w:rsidRPr="00CB63EF">
        <w:rPr>
          <w:rFonts w:cs="Arial"/>
        </w:rPr>
        <w:t xml:space="preserve"> procedure for the award of this framework agreement, therefore, while all interested parties may submit a tender,</w:t>
      </w:r>
      <w:r w:rsidR="00CE5D17" w:rsidRPr="00CE5D17">
        <w:rPr>
          <w:rFonts w:ascii="Segoe UI" w:hAnsi="Segoe UI" w:cs="Segoe UI"/>
          <w:sz w:val="18"/>
          <w:szCs w:val="18"/>
        </w:rPr>
        <w:t xml:space="preserve"> </w:t>
      </w:r>
      <w:r w:rsidR="00CE5D17">
        <w:rPr>
          <w:rFonts w:cs="Arial"/>
        </w:rPr>
        <w:t>on</w:t>
      </w:r>
      <w:r w:rsidR="00CE5D17" w:rsidRPr="00CE5D17">
        <w:rPr>
          <w:rFonts w:cs="Arial"/>
        </w:rPr>
        <w:t>ly those tenders that are deemed valid and that meet all of the selection criteria listed below will be considered under the award criteria.</w:t>
      </w:r>
      <w:r w:rsidRPr="00CB63EF">
        <w:rPr>
          <w:rFonts w:cs="Arial"/>
        </w:rPr>
        <w:t xml:space="preserve"> In order to demonstrate a tenderers’ qualifications, tenderers are required to provide the information set out below in the Tender Response Document (TRD)</w:t>
      </w:r>
      <w:r w:rsidR="00BA0278" w:rsidRPr="00CB63EF">
        <w:rPr>
          <w:rFonts w:cs="Arial"/>
        </w:rPr>
        <w:t xml:space="preserve"> which is based on a self-declaration model, however tenderers are required to provide the minimum information required. </w:t>
      </w:r>
      <w:r w:rsidRPr="00CB63EF">
        <w:rPr>
          <w:rFonts w:cs="Arial"/>
        </w:rPr>
        <w:t xml:space="preserve"> </w:t>
      </w:r>
    </w:p>
    <w:p w14:paraId="6E27FF2D" w14:textId="299FE791" w:rsidR="0055683F" w:rsidRPr="005F0598" w:rsidRDefault="0055683F" w:rsidP="00893B57">
      <w:pPr>
        <w:pStyle w:val="Heading2"/>
      </w:pPr>
      <w:bookmarkStart w:id="241" w:name="_Toc199142211"/>
      <w:bookmarkStart w:id="242" w:name="_Toc209606369"/>
      <w:r w:rsidRPr="005F0598">
        <w:t>Use of the European Single Procurement Document</w:t>
      </w:r>
      <w:bookmarkEnd w:id="241"/>
      <w:bookmarkEnd w:id="242"/>
    </w:p>
    <w:p w14:paraId="7976930C" w14:textId="77777777" w:rsidR="00BD77D8" w:rsidRDefault="0055683F" w:rsidP="00225C0B">
      <w:pPr>
        <w:jc w:val="both"/>
        <w:rPr>
          <w:rFonts w:cs="Arial"/>
        </w:rPr>
      </w:pPr>
      <w:r w:rsidRPr="00CB63EF">
        <w:rPr>
          <w:rFonts w:cs="Arial"/>
        </w:rPr>
        <w:t xml:space="preserve">In accordance with Directive 2014/24/EU, tenderers may have compiled a European Single Procurement Document (ESPD), either electronically via the </w:t>
      </w:r>
      <w:proofErr w:type="spellStart"/>
      <w:r w:rsidRPr="00CB63EF">
        <w:rPr>
          <w:rFonts w:cs="Arial"/>
        </w:rPr>
        <w:t>eESPD</w:t>
      </w:r>
      <w:proofErr w:type="spellEnd"/>
      <w:r w:rsidRPr="00CB63EF">
        <w:rPr>
          <w:rFonts w:cs="Arial"/>
        </w:rPr>
        <w:t xml:space="preserve"> on </w:t>
      </w:r>
      <w:proofErr w:type="spellStart"/>
      <w:r w:rsidRPr="00CB63EF">
        <w:rPr>
          <w:rFonts w:cs="Arial"/>
        </w:rPr>
        <w:t>eTenders</w:t>
      </w:r>
      <w:proofErr w:type="spellEnd"/>
      <w:r w:rsidRPr="00CB63EF">
        <w:rPr>
          <w:rFonts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p>
    <w:p w14:paraId="45608F0A" w14:textId="54666EF3" w:rsidR="00170B96" w:rsidRPr="00CB63EF" w:rsidRDefault="00170B96" w:rsidP="00893B57">
      <w:pPr>
        <w:pStyle w:val="Heading2"/>
      </w:pPr>
      <w:bookmarkStart w:id="243" w:name="_Toc199142212"/>
      <w:bookmarkStart w:id="244" w:name="_Toc209606370"/>
      <w:r w:rsidRPr="00CB63EF">
        <w:t>Relying on the Standing of Other Entities</w:t>
      </w:r>
      <w:bookmarkEnd w:id="243"/>
      <w:bookmarkEnd w:id="244"/>
    </w:p>
    <w:p w14:paraId="748F2EC5" w14:textId="0218F258" w:rsidR="00E30D24" w:rsidRPr="00EC308B" w:rsidRDefault="00BF33D4" w:rsidP="00225C0B">
      <w:pPr>
        <w:jc w:val="both"/>
        <w:rPr>
          <w:rFonts w:cs="Arial"/>
        </w:rPr>
      </w:pPr>
      <w:r w:rsidRPr="00EC308B">
        <w:rPr>
          <w:rFonts w:cs="Arial"/>
        </w:rPr>
        <w:t>Small and Medium Enterprises</w:t>
      </w:r>
      <w:r w:rsidRPr="00B23878">
        <w:rPr>
          <w:rFonts w:cs="Arial"/>
        </w:rPr>
        <w:t xml:space="preserve"> </w:t>
      </w:r>
      <w:r w:rsidRPr="00EC308B">
        <w:rPr>
          <w:rFonts w:cs="Arial"/>
        </w:rPr>
        <w:t>(</w:t>
      </w:r>
      <w:r w:rsidR="00E30D24" w:rsidRPr="00EC308B">
        <w:rPr>
          <w:rFonts w:cs="Arial"/>
        </w:rPr>
        <w:t>SMEs</w:t>
      </w:r>
      <w:r w:rsidRPr="00EC308B">
        <w:rPr>
          <w:rFonts w:cs="Arial"/>
        </w:rPr>
        <w:t>)</w:t>
      </w:r>
      <w:r w:rsidR="00E30D24" w:rsidRPr="00EC308B">
        <w:rPr>
          <w:rFonts w:cs="Arial"/>
        </w:rPr>
        <w:t xml:space="preserve"> are encouraged to explore the possibilities of forming relationships with other SMEs or with larger enterprises to meet the financial, economic or technical capacity requirements of the competition, if required. </w:t>
      </w:r>
    </w:p>
    <w:p w14:paraId="3252002D" w14:textId="77777777" w:rsidR="00B34851" w:rsidRPr="00632DDA" w:rsidRDefault="00B34851" w:rsidP="00632DDA">
      <w:pPr>
        <w:jc w:val="both"/>
        <w:rPr>
          <w:rFonts w:cs="Arial"/>
        </w:rPr>
      </w:pPr>
      <w:bookmarkStart w:id="245" w:name="_Hlk178329539"/>
      <w:r w:rsidRPr="00632DDA">
        <w:rPr>
          <w:rFonts w:cs="Arial"/>
        </w:rPr>
        <w:t xml:space="preserve">Tenderers are reminded that they may rely on the resources of other entities in order to meet criteria and / or deliver elements of the contract requirements on condition that they can prove </w:t>
      </w:r>
      <w:r w:rsidRPr="00632DDA">
        <w:rPr>
          <w:rFonts w:cs="Arial"/>
        </w:rPr>
        <w:lastRenderedPageBreak/>
        <w:t>to the satisfaction of the client that they will have these resources at their disposal when necessary.</w:t>
      </w:r>
    </w:p>
    <w:p w14:paraId="0EDD7ABE" w14:textId="77777777" w:rsidR="00B34851" w:rsidRPr="00632DDA" w:rsidRDefault="00B34851" w:rsidP="00632DDA">
      <w:pPr>
        <w:jc w:val="both"/>
        <w:rPr>
          <w:rFonts w:cs="Arial"/>
        </w:rPr>
      </w:pPr>
      <w:r w:rsidRPr="00632DDA">
        <w:rPr>
          <w:rFonts w:cs="Arial"/>
        </w:rPr>
        <w:t>Therefore, a tenderer may consist of a grouping of any number of economic operators</w:t>
      </w:r>
      <w:r w:rsidRPr="00632DDA">
        <w:rPr>
          <w:rStyle w:val="FootnoteReference"/>
          <w:rFonts w:cs="Arial"/>
        </w:rPr>
        <w:footnoteReference w:id="1"/>
      </w:r>
      <w:r w:rsidRPr="00632DDA">
        <w:rPr>
          <w:rFonts w:cs="Arial"/>
        </w:rPr>
        <w:t>.  Where a group come together in whatever form i.e. consortium, joint venture, subcontractors etc. to submit a Tender in response to this Request for Tender and regardless of the legal relationship between them, the Contracting Authority will deal with all matters relating to this competition through the entity (the “Lead Tenderer”) who will carry overall responsibility for the performance of the contract only, if successful irrespective of whether or not tasks are to be performed by a subcontractor or other consortium member.</w:t>
      </w:r>
    </w:p>
    <w:p w14:paraId="61BA8DEF" w14:textId="77777777" w:rsidR="00B34851" w:rsidRPr="00632DDA" w:rsidRDefault="00B34851" w:rsidP="00632DDA">
      <w:pPr>
        <w:jc w:val="both"/>
        <w:rPr>
          <w:rFonts w:cs="Arial"/>
        </w:rPr>
      </w:pPr>
      <w:r w:rsidRPr="00632DDA">
        <w:rPr>
          <w:rFonts w:cs="Arial"/>
        </w:rPr>
        <w:t>The Lead Tenderer must clearly and comprehensively set out the name, title, telephone number, postal address, and email address of the nominated contact personnel authorised to represent the tenderer and to whom all communications shall be directed and accepted until this competition has been completed or terminated. Correspondence from any other person (including from any subcontractor) will not be accepted or responded to.</w:t>
      </w:r>
    </w:p>
    <w:p w14:paraId="4CE3EB88" w14:textId="77777777" w:rsidR="00B34851" w:rsidRPr="00632DDA" w:rsidRDefault="00B34851" w:rsidP="00632DDA">
      <w:pPr>
        <w:jc w:val="both"/>
        <w:rPr>
          <w:rFonts w:cs="Arial"/>
        </w:rPr>
      </w:pPr>
      <w:r w:rsidRPr="00632DDA">
        <w:rPr>
          <w:rFonts w:cs="Arial"/>
        </w:rPr>
        <w:t>All Lead Tenderers relying on the capacity of other entities must:</w:t>
      </w:r>
    </w:p>
    <w:p w14:paraId="5ECF94D9" w14:textId="77777777" w:rsidR="00B34851" w:rsidRPr="00632DDA" w:rsidRDefault="00B34851" w:rsidP="00B34851">
      <w:pPr>
        <w:pStyle w:val="ListParagraph"/>
        <w:numPr>
          <w:ilvl w:val="0"/>
          <w:numId w:val="13"/>
        </w:numPr>
        <w:spacing w:before="0" w:after="160" w:line="259" w:lineRule="auto"/>
        <w:jc w:val="both"/>
        <w:rPr>
          <w:rFonts w:cs="Arial"/>
        </w:rPr>
      </w:pPr>
      <w:r w:rsidRPr="00632DDA">
        <w:rPr>
          <w:rFonts w:cs="Arial"/>
        </w:rPr>
        <w:t xml:space="preserve">Identify in the TRD as the Lead Tenderer for the grouping with whom the Contracting Authority will communicate and with whom any subsequent contractual arrangements will be made if successful. </w:t>
      </w:r>
    </w:p>
    <w:p w14:paraId="5C8E3DDE" w14:textId="77777777" w:rsidR="00B34851" w:rsidRPr="00632DDA" w:rsidRDefault="00B34851" w:rsidP="00B34851">
      <w:pPr>
        <w:pStyle w:val="ListParagraph"/>
        <w:numPr>
          <w:ilvl w:val="0"/>
          <w:numId w:val="13"/>
        </w:numPr>
        <w:spacing w:before="0" w:after="160" w:line="259" w:lineRule="auto"/>
        <w:jc w:val="both"/>
        <w:rPr>
          <w:rFonts w:cs="Arial"/>
        </w:rPr>
      </w:pPr>
      <w:r w:rsidRPr="00632DDA">
        <w:rPr>
          <w:rFonts w:cs="Arial"/>
        </w:rPr>
        <w:t xml:space="preserve">Identify in the TRD the relevant third parties upon whose capacity the Lead Tenderer is relying upon to meet selection criteria and / or deliver elements of the contract and identify the relevant criteria and elements of the contract. </w:t>
      </w:r>
    </w:p>
    <w:p w14:paraId="57E86336" w14:textId="77777777" w:rsidR="00B34851" w:rsidRPr="00632DDA" w:rsidRDefault="00B34851" w:rsidP="00B34851">
      <w:pPr>
        <w:pStyle w:val="ListParagraph"/>
        <w:numPr>
          <w:ilvl w:val="0"/>
          <w:numId w:val="13"/>
        </w:numPr>
        <w:spacing w:before="0" w:after="160" w:line="259" w:lineRule="auto"/>
        <w:jc w:val="both"/>
        <w:rPr>
          <w:rFonts w:cs="Arial"/>
        </w:rPr>
      </w:pPr>
      <w:r w:rsidRPr="00632DDA">
        <w:rPr>
          <w:rFonts w:cs="Arial"/>
        </w:rPr>
        <w:t>Ensure the TRD including all subsections are completed and submitted for all relevant third parties upon whom the Lead Tenderer is relying on to meet criteria and / or deliver elements of the contract if awarded.</w:t>
      </w:r>
    </w:p>
    <w:p w14:paraId="0932E83C" w14:textId="77777777" w:rsidR="00B34851" w:rsidRPr="00E54EE1" w:rsidRDefault="00B34851" w:rsidP="00B34851">
      <w:pPr>
        <w:pStyle w:val="ListParagraph"/>
        <w:numPr>
          <w:ilvl w:val="0"/>
          <w:numId w:val="13"/>
        </w:numPr>
        <w:spacing w:before="0" w:after="160" w:line="259" w:lineRule="auto"/>
        <w:jc w:val="both"/>
        <w:rPr>
          <w:rFonts w:cs="Arial"/>
        </w:rPr>
      </w:pPr>
      <w:r w:rsidRPr="00632DDA">
        <w:rPr>
          <w:rFonts w:cs="Arial"/>
        </w:rPr>
        <w:t>In all tenders, the Lead Tenderer must nominate the reference contracts for inclusion in the assessment and selection process. The number of reference contracts for which details are to be provided will be nominated in the TRD of the Lead Tenderer. If more reference contracts are provided than required only the first listed reference contracts to the number specified (e.g</w:t>
      </w:r>
      <w:r w:rsidRPr="00E54EE1">
        <w:rPr>
          <w:rFonts w:cs="Arial"/>
        </w:rPr>
        <w:t>. 2 reference contracts) will be considered. Where relying on the experience of others, at least one of the references provided should include reference to their relevant experience.</w:t>
      </w:r>
    </w:p>
    <w:p w14:paraId="01040291" w14:textId="77777777" w:rsidR="00B34851" w:rsidRPr="00632DDA" w:rsidRDefault="00B34851" w:rsidP="00632DDA">
      <w:pPr>
        <w:jc w:val="both"/>
        <w:rPr>
          <w:rFonts w:cs="Arial"/>
        </w:rPr>
      </w:pPr>
      <w:r w:rsidRPr="00E54EE1">
        <w:rPr>
          <w:rFonts w:cs="Arial"/>
        </w:rPr>
        <w:t>Where the tenderer consists of a grouping of economic operators and the tenderer is subsequently successful at tender stage, the Contracting Authority may require the members of the tender grouping to enter into a formal arrangement that can support the provision of collateral warranties to the Contracting Authority for the group members’ performance, etc. of the contract.</w:t>
      </w:r>
      <w:bookmarkEnd w:id="245"/>
    </w:p>
    <w:p w14:paraId="118F33DD" w14:textId="26E4B106" w:rsidR="004D4773" w:rsidRPr="00CB63EF" w:rsidRDefault="00E30D24" w:rsidP="00893B57">
      <w:pPr>
        <w:pStyle w:val="Heading2"/>
      </w:pPr>
      <w:bookmarkStart w:id="246" w:name="_Toc199142213"/>
      <w:bookmarkStart w:id="247" w:name="_Toc209606371"/>
      <w:r w:rsidRPr="00CB63EF">
        <w:t xml:space="preserve">General, </w:t>
      </w:r>
      <w:r w:rsidR="00DD2D7F" w:rsidRPr="00CB63EF">
        <w:t xml:space="preserve">Legal and </w:t>
      </w:r>
      <w:r w:rsidR="004D4773" w:rsidRPr="00CB63EF">
        <w:t xml:space="preserve">Financial </w:t>
      </w:r>
      <w:r w:rsidR="00BA0278" w:rsidRPr="00CB63EF">
        <w:t>Requirements</w:t>
      </w:r>
      <w:bookmarkEnd w:id="246"/>
      <w:bookmarkEnd w:id="247"/>
    </w:p>
    <w:p w14:paraId="21B6630A" w14:textId="3A4C43EE" w:rsidR="00E30D24" w:rsidRPr="00CB63EF" w:rsidRDefault="00E30D24" w:rsidP="00225C0B">
      <w:pPr>
        <w:jc w:val="both"/>
        <w:rPr>
          <w:rFonts w:cs="Arial"/>
        </w:rPr>
      </w:pPr>
      <w:r w:rsidRPr="00CB63EF">
        <w:rPr>
          <w:rFonts w:cs="Arial"/>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CB63EF">
        <w:rPr>
          <w:rFonts w:cs="Arial"/>
        </w:rPr>
        <w:t>the</w:t>
      </w:r>
      <w:r w:rsidRPr="00CB63EF">
        <w:rPr>
          <w:rFonts w:cs="Arial"/>
        </w:rPr>
        <w:t xml:space="preserve">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CB63EF" w14:paraId="51B54AF0" w14:textId="77777777" w:rsidTr="003B2342">
        <w:tc>
          <w:tcPr>
            <w:tcW w:w="9016" w:type="dxa"/>
            <w:gridSpan w:val="2"/>
            <w:shd w:val="clear" w:color="auto" w:fill="808080" w:themeFill="background1" w:themeFillShade="80"/>
          </w:tcPr>
          <w:p w14:paraId="106A1BB3" w14:textId="77777777" w:rsidR="00E30D24" w:rsidRPr="00CB63EF" w:rsidRDefault="00E30D24" w:rsidP="00225C0B">
            <w:pPr>
              <w:jc w:val="both"/>
              <w:rPr>
                <w:rFonts w:cs="Arial"/>
              </w:rPr>
            </w:pPr>
            <w:r w:rsidRPr="00CB63EF">
              <w:rPr>
                <w:rFonts w:cs="Arial"/>
                <w:b/>
                <w:color w:val="FFFFFF" w:themeColor="background1"/>
              </w:rPr>
              <w:lastRenderedPageBreak/>
              <w:t>General Information</w:t>
            </w:r>
          </w:p>
        </w:tc>
      </w:tr>
      <w:tr w:rsidR="00E30D24" w:rsidRPr="00CB63EF" w14:paraId="70CB9993" w14:textId="77777777" w:rsidTr="003B2342">
        <w:tc>
          <w:tcPr>
            <w:tcW w:w="9016" w:type="dxa"/>
            <w:gridSpan w:val="2"/>
          </w:tcPr>
          <w:p w14:paraId="3308B9C5" w14:textId="710E7583" w:rsidR="00E30D24" w:rsidRPr="00CB63EF" w:rsidRDefault="00E30D24" w:rsidP="00225C0B">
            <w:pPr>
              <w:jc w:val="both"/>
              <w:rPr>
                <w:rFonts w:cs="Arial"/>
              </w:rPr>
            </w:pPr>
            <w:r w:rsidRPr="00CB63EF">
              <w:rPr>
                <w:rFonts w:cs="Arial"/>
              </w:rPr>
              <w:t xml:space="preserve">Provide contact and general information on the tendering organisation - company name, address and contact details for individual responsible for this tender and company overview as well </w:t>
            </w:r>
            <w:r w:rsidRPr="00A87CB9">
              <w:rPr>
                <w:rFonts w:cs="Arial"/>
              </w:rPr>
              <w:t>as</w:t>
            </w:r>
            <w:r w:rsidR="006C2984" w:rsidRPr="00A87CB9">
              <w:rPr>
                <w:rFonts w:cs="Arial"/>
              </w:rPr>
              <w:t xml:space="preserve"> the role of the framework and likely percentage of the value for each sub-contractor</w:t>
            </w:r>
            <w:r w:rsidR="00296098" w:rsidRPr="00A87CB9">
              <w:rPr>
                <w:rFonts w:cs="Arial"/>
              </w:rPr>
              <w:t>,</w:t>
            </w:r>
            <w:r w:rsidRPr="00A87CB9">
              <w:rPr>
                <w:rFonts w:cs="Arial"/>
              </w:rPr>
              <w:t xml:space="preserve"> information</w:t>
            </w:r>
            <w:r w:rsidRPr="00CB63EF">
              <w:rPr>
                <w:rFonts w:cs="Arial"/>
              </w:rPr>
              <w:t xml:space="preserve"> on sub-contractors and consortium members if applicable.</w:t>
            </w:r>
          </w:p>
        </w:tc>
      </w:tr>
      <w:tr w:rsidR="00E30D24" w:rsidRPr="00CB63EF" w14:paraId="2CCF6510" w14:textId="77777777" w:rsidTr="003B2342">
        <w:tc>
          <w:tcPr>
            <w:tcW w:w="9016" w:type="dxa"/>
            <w:gridSpan w:val="2"/>
            <w:shd w:val="clear" w:color="auto" w:fill="808080" w:themeFill="background1" w:themeFillShade="80"/>
          </w:tcPr>
          <w:p w14:paraId="4DCF8287" w14:textId="274E5633" w:rsidR="00E30D24" w:rsidRPr="00CB63EF" w:rsidRDefault="00F20BAF" w:rsidP="00225C0B">
            <w:pPr>
              <w:jc w:val="both"/>
              <w:rPr>
                <w:rFonts w:cs="Arial"/>
                <w:b/>
                <w:color w:val="FFFFFF" w:themeColor="background1"/>
              </w:rPr>
            </w:pPr>
            <w:r w:rsidRPr="00CB63EF">
              <w:rPr>
                <w:rFonts w:cs="Arial"/>
                <w:b/>
                <w:color w:val="FFFFFF" w:themeColor="background1"/>
              </w:rPr>
              <w:t>Declarations</w:t>
            </w:r>
          </w:p>
        </w:tc>
      </w:tr>
      <w:tr w:rsidR="00E30D24" w:rsidRPr="00CB63EF" w14:paraId="185D1209" w14:textId="77777777" w:rsidTr="003B2342">
        <w:tc>
          <w:tcPr>
            <w:tcW w:w="9016" w:type="dxa"/>
            <w:gridSpan w:val="2"/>
          </w:tcPr>
          <w:p w14:paraId="2B64DF7F" w14:textId="77777777" w:rsidR="00E30D24" w:rsidRPr="00CB63EF" w:rsidRDefault="00E30D24" w:rsidP="008D3CBA">
            <w:pPr>
              <w:pStyle w:val="ListParagraph"/>
              <w:numPr>
                <w:ilvl w:val="0"/>
                <w:numId w:val="1"/>
              </w:numPr>
              <w:jc w:val="both"/>
              <w:rPr>
                <w:rFonts w:cs="Arial"/>
              </w:rPr>
            </w:pPr>
            <w:r w:rsidRPr="00CB63EF">
              <w:rPr>
                <w:rFonts w:cs="Arial"/>
              </w:rPr>
              <w:t xml:space="preserve">Complete the Declaration of Bona Fides as per Art. 57 of Directive 2014/24/EU as implemented by SI 2814 of May 2016 as contained in the Tender Response Document.         </w:t>
            </w:r>
          </w:p>
          <w:p w14:paraId="75D0C0FE" w14:textId="77777777" w:rsidR="00182C86" w:rsidRDefault="00E30D24" w:rsidP="008D3CBA">
            <w:pPr>
              <w:pStyle w:val="ListParagraph"/>
              <w:numPr>
                <w:ilvl w:val="0"/>
                <w:numId w:val="1"/>
              </w:numPr>
              <w:jc w:val="both"/>
              <w:rPr>
                <w:rFonts w:cs="Arial"/>
              </w:rPr>
            </w:pPr>
            <w:r w:rsidRPr="00CB63EF">
              <w:rPr>
                <w:rFonts w:cs="Arial"/>
              </w:rPr>
              <w:t xml:space="preserve">Complete the Declaration regarding compliance with relevant statutory obligations as </w:t>
            </w:r>
            <w:r w:rsidRPr="00A87CB9">
              <w:rPr>
                <w:rFonts w:cs="Arial"/>
              </w:rPr>
              <w:t>contained in the Tender Response Document. Where tenderers are established and operating outside of Ireland compliance with equivalent legislation as applicable in the country of establishment / operation is required.</w:t>
            </w:r>
            <w:r w:rsidR="00182C86" w:rsidRPr="004A56B8">
              <w:rPr>
                <w:rFonts w:cs="Arial"/>
              </w:rPr>
              <w:t xml:space="preserve"> </w:t>
            </w:r>
          </w:p>
          <w:p w14:paraId="1FF1062B" w14:textId="3501DDE3" w:rsidR="00C65AAC" w:rsidRDefault="00BD77D8" w:rsidP="008D3CBA">
            <w:pPr>
              <w:pStyle w:val="ListParagraph"/>
              <w:numPr>
                <w:ilvl w:val="0"/>
                <w:numId w:val="1"/>
              </w:numPr>
              <w:jc w:val="both"/>
              <w:rPr>
                <w:rFonts w:cs="Arial"/>
              </w:rPr>
            </w:pPr>
            <w:r>
              <w:rPr>
                <w:rFonts w:cs="Arial"/>
                <w:color w:val="2F5496" w:themeColor="accent1" w:themeShade="BF"/>
              </w:rPr>
              <w:t>Complete a</w:t>
            </w:r>
            <w:r w:rsidR="00004F0B" w:rsidRPr="00794458">
              <w:rPr>
                <w:rFonts w:cs="Arial"/>
                <w:color w:val="2F5496" w:themeColor="accent1" w:themeShade="BF"/>
              </w:rPr>
              <w:t xml:space="preserve"> European Single Procurement Document (ESPD), either electronically via the </w:t>
            </w:r>
            <w:proofErr w:type="spellStart"/>
            <w:r w:rsidR="00004F0B" w:rsidRPr="00794458">
              <w:rPr>
                <w:rFonts w:cs="Arial"/>
                <w:color w:val="2F5496" w:themeColor="accent1" w:themeShade="BF"/>
              </w:rPr>
              <w:t>eESPD</w:t>
            </w:r>
            <w:proofErr w:type="spellEnd"/>
            <w:r w:rsidR="00004F0B" w:rsidRPr="00794458">
              <w:rPr>
                <w:rFonts w:cs="Arial"/>
                <w:color w:val="2F5496" w:themeColor="accent1" w:themeShade="BF"/>
              </w:rPr>
              <w:t xml:space="preserve"> on </w:t>
            </w:r>
            <w:proofErr w:type="spellStart"/>
            <w:r w:rsidR="00004F0B" w:rsidRPr="00794458">
              <w:rPr>
                <w:rFonts w:cs="Arial"/>
                <w:color w:val="2F5496" w:themeColor="accent1" w:themeShade="BF"/>
              </w:rPr>
              <w:t>eTenders</w:t>
            </w:r>
            <w:proofErr w:type="spellEnd"/>
            <w:r w:rsidR="00004F0B" w:rsidRPr="00794458">
              <w:rPr>
                <w:rFonts w:cs="Arial"/>
                <w:color w:val="2F5496" w:themeColor="accent1" w:themeShade="BF"/>
              </w:rPr>
              <w:t xml:space="preserve"> or as a separate uploaded attachment with the tender response will be accepted as evidence of compliance</w:t>
            </w:r>
            <w:r w:rsidR="00004F0B" w:rsidRPr="00794458">
              <w:rPr>
                <w:rFonts w:cs="Arial"/>
              </w:rPr>
              <w:t>.</w:t>
            </w:r>
          </w:p>
          <w:p w14:paraId="3C672B79" w14:textId="2CC14B9D" w:rsidR="00BD77D8" w:rsidRPr="003012F6" w:rsidRDefault="00BD77D8" w:rsidP="008D3CBA">
            <w:pPr>
              <w:pStyle w:val="ListParagraph"/>
              <w:numPr>
                <w:ilvl w:val="0"/>
                <w:numId w:val="1"/>
              </w:numPr>
              <w:spacing w:before="240" w:after="160" w:line="256" w:lineRule="auto"/>
              <w:jc w:val="both"/>
              <w:rPr>
                <w:rFonts w:cs="Arial"/>
              </w:rPr>
            </w:pPr>
            <w:r w:rsidRPr="005A0B1C">
              <w:rPr>
                <w:rFonts w:cs="Arial"/>
              </w:rPr>
              <w:t>Complete the Declaration regarding the International Procurement Instrument</w:t>
            </w:r>
            <w:r w:rsidR="00313E44">
              <w:rPr>
                <w:rFonts w:cs="Arial"/>
              </w:rPr>
              <w:t xml:space="preserve"> (2022/1031)</w:t>
            </w:r>
            <w:r w:rsidRPr="005A0B1C">
              <w:rPr>
                <w:rFonts w:cs="Arial"/>
              </w:rPr>
              <w:t xml:space="preserve"> and article 5K of Regulation 2022/576 on </w:t>
            </w:r>
            <w:r>
              <w:rPr>
                <w:rFonts w:cs="Arial"/>
              </w:rPr>
              <w:t>r</w:t>
            </w:r>
            <w:r w:rsidRPr="003012F6">
              <w:rPr>
                <w:rFonts w:cs="Arial"/>
              </w:rPr>
              <w:t>estrictive measures in the Context of Russian Actions in the Ukraine.</w:t>
            </w:r>
          </w:p>
          <w:p w14:paraId="4A934CB6" w14:textId="23AA10FA" w:rsidR="00FA281D" w:rsidRDefault="00C13C39" w:rsidP="00632DDA">
            <w:pPr>
              <w:pStyle w:val="ListParagraph"/>
              <w:numPr>
                <w:ilvl w:val="0"/>
                <w:numId w:val="1"/>
              </w:numPr>
              <w:jc w:val="both"/>
              <w:rPr>
                <w:rFonts w:cs="Arial"/>
              </w:rPr>
            </w:pPr>
            <w:r w:rsidRPr="001939AD">
              <w:rPr>
                <w:rFonts w:cs="Arial"/>
              </w:rPr>
              <w:t>The Contracting Authority may decide to examine tenders before verifying the absence of exclusion grounds in Regulation 57 of the regulations (the “Exclusion Grounds”) and the fulfilment of the Selection Criteria.</w:t>
            </w:r>
            <w:r w:rsidR="00D41708">
              <w:rPr>
                <w:rFonts w:cs="Arial"/>
              </w:rPr>
              <w:t xml:space="preserve"> </w:t>
            </w:r>
            <w:r w:rsidR="00D41708">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sidR="00D41708">
              <w:rPr>
                <w:rFonts w:cs="Arial"/>
              </w:rPr>
              <w:br/>
            </w:r>
            <w:r w:rsidRPr="001939AD">
              <w:rPr>
                <w:rFonts w:cs="Arial"/>
              </w:rPr>
              <w:t>(</w:t>
            </w:r>
            <w:proofErr w:type="spellStart"/>
            <w:r w:rsidRPr="001939AD">
              <w:rPr>
                <w:rFonts w:cs="Arial"/>
              </w:rPr>
              <w:t>i</w:t>
            </w:r>
            <w:proofErr w:type="spellEnd"/>
            <w:r w:rsidRPr="001939AD">
              <w:rPr>
                <w:rFonts w:cs="Arial"/>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00D41708">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p>
          <w:p w14:paraId="1EFE07C8" w14:textId="77777777" w:rsidR="00FA281D" w:rsidRPr="00FA281D" w:rsidRDefault="00FA281D" w:rsidP="00632DDA">
            <w:pPr>
              <w:pStyle w:val="ListParagraph"/>
              <w:numPr>
                <w:ilvl w:val="0"/>
                <w:numId w:val="1"/>
              </w:numPr>
              <w:jc w:val="both"/>
              <w:rPr>
                <w:rFonts w:cs="Arial"/>
              </w:rPr>
            </w:pPr>
            <w:r w:rsidRPr="00FA281D">
              <w:rPr>
                <w:rFonts w:cs="Arial"/>
              </w:rPr>
              <w:t>If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xml:space="preserve">) its fulfilment of the Selection Criteria (or any one of them) in accordance with this RFT and (ii) the absence of Exclusion Grounds, or its reliability despite the existence of a relevant Exclusion Ground and (iii) that it does not come within the category of </w:t>
            </w:r>
            <w:r w:rsidRPr="00FA281D">
              <w:rPr>
                <w:rFonts w:cs="Arial"/>
              </w:rPr>
              <w:lastRenderedPageBreak/>
              <w:t>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27D41DA" w:rsidR="00FA281D" w:rsidRPr="00EB512B" w:rsidRDefault="00FA281D" w:rsidP="00632DDA">
            <w:pPr>
              <w:pStyle w:val="ListParagraph"/>
              <w:numPr>
                <w:ilvl w:val="0"/>
                <w:numId w:val="1"/>
              </w:numPr>
              <w:jc w:val="both"/>
              <w:rPr>
                <w:rFonts w:cs="Arial"/>
              </w:rPr>
            </w:pPr>
            <w:r w:rsidRPr="00FA281D">
              <w:rPr>
                <w:rFonts w:cs="Arial"/>
              </w:rPr>
              <w:t>If a Tenderer does not, upon request by the Contracting Authority, provide evidence which is considered by the Contracting Authority as sufficient to demonstrate (</w:t>
            </w:r>
            <w:proofErr w:type="spellStart"/>
            <w:r w:rsidRPr="00FA281D">
              <w:rPr>
                <w:rFonts w:cs="Arial"/>
              </w:rPr>
              <w:t>i</w:t>
            </w:r>
            <w:proofErr w:type="spellEnd"/>
            <w:r w:rsidRPr="00FA281D">
              <w:rPr>
                <w:rFonts w:cs="Arial"/>
              </w:rPr>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r>
      <w:tr w:rsidR="003B2342" w:rsidRPr="00CB63EF" w14:paraId="4D0F508A" w14:textId="77777777" w:rsidTr="003B2342">
        <w:tc>
          <w:tcPr>
            <w:tcW w:w="9016" w:type="dxa"/>
            <w:gridSpan w:val="2"/>
            <w:shd w:val="clear" w:color="auto" w:fill="808080" w:themeFill="background1" w:themeFillShade="80"/>
          </w:tcPr>
          <w:p w14:paraId="4589A86E" w14:textId="4E5A138C" w:rsidR="003B2342" w:rsidRPr="00CB63EF" w:rsidRDefault="003B2342" w:rsidP="003B2342">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CB63EF" w14:paraId="7CF5C4B6" w14:textId="77777777" w:rsidTr="003B2342">
        <w:tc>
          <w:tcPr>
            <w:tcW w:w="2124" w:type="dxa"/>
          </w:tcPr>
          <w:p w14:paraId="5F918A09" w14:textId="75A99378" w:rsidR="00E30D24" w:rsidRPr="00CB63EF" w:rsidRDefault="00E30D24" w:rsidP="00225C0B">
            <w:pPr>
              <w:jc w:val="both"/>
              <w:rPr>
                <w:rFonts w:cs="Arial"/>
                <w:b/>
              </w:rPr>
            </w:pPr>
            <w:r w:rsidRPr="00CB63EF">
              <w:rPr>
                <w:rFonts w:cs="Arial"/>
                <w:b/>
              </w:rPr>
              <w:t>Tax</w:t>
            </w:r>
            <w:r w:rsidR="005B0F3D">
              <w:rPr>
                <w:rFonts w:cs="Arial"/>
                <w:b/>
              </w:rPr>
              <w:t xml:space="preserve"> compliance</w:t>
            </w:r>
          </w:p>
        </w:tc>
        <w:tc>
          <w:tcPr>
            <w:tcW w:w="6892" w:type="dxa"/>
          </w:tcPr>
          <w:p w14:paraId="6D69552E" w14:textId="77777777" w:rsidR="00E30D24" w:rsidRPr="00CB63EF" w:rsidRDefault="00E30D24" w:rsidP="00225C0B">
            <w:pPr>
              <w:jc w:val="both"/>
              <w:rPr>
                <w:rFonts w:cs="Arial"/>
              </w:rPr>
            </w:pPr>
            <w:r w:rsidRPr="00CB63EF">
              <w:rPr>
                <w:rFonts w:cs="Arial"/>
              </w:rPr>
              <w:t>Confirmation that the tenderer / all parties associated with the tenderer are fully tax compliant in accordance with the rules of the Irish Revenue Commissioners.</w:t>
            </w:r>
          </w:p>
        </w:tc>
      </w:tr>
      <w:tr w:rsidR="00E30D24" w:rsidRPr="00CB63EF" w14:paraId="7EF60613" w14:textId="77777777" w:rsidTr="003B2342">
        <w:tc>
          <w:tcPr>
            <w:tcW w:w="2124" w:type="dxa"/>
          </w:tcPr>
          <w:p w14:paraId="31642CCC" w14:textId="77777777" w:rsidR="00E30D24" w:rsidRPr="00CB63EF" w:rsidRDefault="00E30D24" w:rsidP="00225C0B">
            <w:pPr>
              <w:jc w:val="both"/>
              <w:rPr>
                <w:rFonts w:cs="Arial"/>
                <w:b/>
              </w:rPr>
            </w:pPr>
            <w:r w:rsidRPr="00CB63EF">
              <w:rPr>
                <w:rFonts w:cs="Arial"/>
                <w:b/>
              </w:rPr>
              <w:t>Insurance</w:t>
            </w:r>
          </w:p>
        </w:tc>
        <w:tc>
          <w:tcPr>
            <w:tcW w:w="6892" w:type="dxa"/>
            <w:shd w:val="clear" w:color="auto" w:fill="auto"/>
          </w:tcPr>
          <w:p w14:paraId="0361F2BB" w14:textId="77777777" w:rsidR="00236E07" w:rsidRPr="00E54EE1" w:rsidRDefault="00E30D24" w:rsidP="00236E07">
            <w:pPr>
              <w:spacing w:before="0" w:after="0" w:line="240" w:lineRule="auto"/>
              <w:jc w:val="both"/>
              <w:rPr>
                <w:rFonts w:cs="Arial"/>
              </w:rPr>
            </w:pPr>
            <w:r w:rsidRPr="00E54EE1">
              <w:rPr>
                <w:rFonts w:cs="Arial"/>
              </w:rPr>
              <w:t xml:space="preserve">Confirmation of the following insurances being in place: </w:t>
            </w:r>
          </w:p>
          <w:p w14:paraId="7C3AE41A" w14:textId="153CE866" w:rsidR="00E30D24" w:rsidRPr="00E54EE1" w:rsidRDefault="00E30D24" w:rsidP="00236E07">
            <w:pPr>
              <w:pStyle w:val="ListParagraph"/>
              <w:numPr>
                <w:ilvl w:val="0"/>
                <w:numId w:val="1"/>
              </w:numPr>
              <w:spacing w:before="0" w:after="0" w:line="240" w:lineRule="auto"/>
              <w:jc w:val="both"/>
              <w:rPr>
                <w:rFonts w:cs="Arial"/>
              </w:rPr>
            </w:pPr>
            <w:r w:rsidRPr="00E54EE1">
              <w:rPr>
                <w:rFonts w:cs="Arial"/>
              </w:rPr>
              <w:t>Employer’s Liability - €</w:t>
            </w:r>
            <w:r w:rsidR="00244D65">
              <w:rPr>
                <w:rFonts w:cs="Arial"/>
              </w:rPr>
              <w:t>6.5</w:t>
            </w:r>
            <w:r w:rsidRPr="00E54EE1">
              <w:rPr>
                <w:rFonts w:cs="Arial"/>
              </w:rPr>
              <w:t xml:space="preserve"> million</w:t>
            </w:r>
          </w:p>
          <w:p w14:paraId="7A4DAB42" w14:textId="436AD3B5" w:rsidR="00E30D24" w:rsidRPr="00E54EE1" w:rsidRDefault="00E30D24" w:rsidP="009371FE">
            <w:pPr>
              <w:pStyle w:val="ListParagraph"/>
              <w:numPr>
                <w:ilvl w:val="0"/>
                <w:numId w:val="1"/>
              </w:numPr>
              <w:spacing w:before="0" w:after="0" w:line="240" w:lineRule="auto"/>
              <w:jc w:val="both"/>
              <w:rPr>
                <w:rFonts w:cs="Arial"/>
              </w:rPr>
            </w:pPr>
            <w:r w:rsidRPr="00E54EE1">
              <w:rPr>
                <w:rFonts w:cs="Arial"/>
              </w:rPr>
              <w:t>Public Liability - €</w:t>
            </w:r>
            <w:r w:rsidR="00E54EE1">
              <w:rPr>
                <w:rFonts w:cs="Arial"/>
              </w:rPr>
              <w:t>2</w:t>
            </w:r>
            <w:r w:rsidRPr="00E54EE1">
              <w:rPr>
                <w:rFonts w:cs="Arial"/>
              </w:rPr>
              <w:t>.5 million</w:t>
            </w:r>
          </w:p>
          <w:p w14:paraId="3DB5B538" w14:textId="7D985BE6" w:rsidR="00E30D24" w:rsidRPr="00FE0CB9" w:rsidRDefault="00E30D24" w:rsidP="00FE0CB9">
            <w:pPr>
              <w:pStyle w:val="ListParagraph"/>
              <w:numPr>
                <w:ilvl w:val="0"/>
                <w:numId w:val="1"/>
              </w:numPr>
              <w:spacing w:before="0" w:after="0" w:line="240" w:lineRule="auto"/>
              <w:jc w:val="both"/>
              <w:rPr>
                <w:rFonts w:cs="Arial"/>
                <w:highlight w:val="lightGray"/>
              </w:rPr>
            </w:pPr>
            <w:r w:rsidRPr="00EE2739">
              <w:rPr>
                <w:rFonts w:cs="Arial"/>
              </w:rPr>
              <w:t>Pr</w:t>
            </w:r>
            <w:r w:rsidRPr="00E54EE1">
              <w:rPr>
                <w:rFonts w:cs="Arial"/>
              </w:rPr>
              <w:t xml:space="preserve">ofessional Indemnity - € </w:t>
            </w:r>
            <w:r w:rsidR="00E54EE1" w:rsidRPr="00E54EE1">
              <w:rPr>
                <w:rFonts w:cs="Arial"/>
              </w:rPr>
              <w:t>250,000</w:t>
            </w:r>
          </w:p>
        </w:tc>
      </w:tr>
      <w:tr w:rsidR="00A821CD" w:rsidRPr="00CB63EF" w14:paraId="4B8E3364" w14:textId="77777777" w:rsidTr="003B2342">
        <w:tc>
          <w:tcPr>
            <w:tcW w:w="2124" w:type="dxa"/>
          </w:tcPr>
          <w:p w14:paraId="0E619E63" w14:textId="77777777" w:rsidR="00A821CD" w:rsidRPr="00CB63EF" w:rsidRDefault="00A821CD" w:rsidP="00225C0B">
            <w:pPr>
              <w:jc w:val="both"/>
              <w:rPr>
                <w:rFonts w:cs="Arial"/>
                <w:b/>
              </w:rPr>
            </w:pPr>
          </w:p>
        </w:tc>
        <w:tc>
          <w:tcPr>
            <w:tcW w:w="6892" w:type="dxa"/>
            <w:shd w:val="clear" w:color="auto" w:fill="auto"/>
          </w:tcPr>
          <w:p w14:paraId="5206022C" w14:textId="21D41154" w:rsidR="00A821CD" w:rsidRPr="00E54EE1" w:rsidRDefault="00A821CD" w:rsidP="00236E07">
            <w:pPr>
              <w:spacing w:before="0" w:after="0" w:line="240" w:lineRule="auto"/>
              <w:jc w:val="both"/>
              <w:rPr>
                <w:rFonts w:cs="Arial"/>
              </w:rPr>
            </w:pPr>
          </w:p>
        </w:tc>
      </w:tr>
    </w:tbl>
    <w:p w14:paraId="3EC01748" w14:textId="00536A1B" w:rsidR="00236E07" w:rsidRDefault="00236E07">
      <w:pPr>
        <w:spacing w:before="0" w:after="160" w:line="259" w:lineRule="auto"/>
        <w:rPr>
          <w:rFonts w:cs="Arial"/>
          <w:b/>
          <w:color w:val="FFFFFF" w:themeColor="background1"/>
        </w:rPr>
      </w:pPr>
      <w:bookmarkStart w:id="248" w:name="_Toc67059533"/>
      <w:bookmarkStart w:id="249" w:name="_Toc67059646"/>
      <w:bookmarkStart w:id="250" w:name="_Toc67059759"/>
      <w:bookmarkStart w:id="251" w:name="_Toc67059909"/>
      <w:bookmarkStart w:id="252" w:name="_Toc67060702"/>
      <w:bookmarkStart w:id="253" w:name="_Toc67059534"/>
      <w:bookmarkStart w:id="254" w:name="_Toc67059647"/>
      <w:bookmarkStart w:id="255" w:name="_Toc67059760"/>
      <w:bookmarkStart w:id="256" w:name="_Toc67059910"/>
      <w:bookmarkStart w:id="257" w:name="_Toc67060703"/>
      <w:bookmarkStart w:id="258" w:name="_Toc67059535"/>
      <w:bookmarkStart w:id="259" w:name="_Toc67059648"/>
      <w:bookmarkStart w:id="260" w:name="_Toc67059761"/>
      <w:bookmarkStart w:id="261" w:name="_Toc67059911"/>
      <w:bookmarkStart w:id="262" w:name="_Toc67060704"/>
      <w:bookmarkStart w:id="263" w:name="_Toc67059536"/>
      <w:bookmarkStart w:id="264" w:name="_Toc67059649"/>
      <w:bookmarkStart w:id="265" w:name="_Toc67059762"/>
      <w:bookmarkStart w:id="266" w:name="_Toc67059912"/>
      <w:bookmarkStart w:id="267" w:name="_Toc67060705"/>
      <w:bookmarkStart w:id="268" w:name="_Toc67059537"/>
      <w:bookmarkStart w:id="269" w:name="_Toc67059650"/>
      <w:bookmarkStart w:id="270" w:name="_Toc67059763"/>
      <w:bookmarkStart w:id="271" w:name="_Toc67059913"/>
      <w:bookmarkStart w:id="272" w:name="_Toc67060706"/>
      <w:bookmarkStart w:id="273" w:name="_Toc67059538"/>
      <w:bookmarkStart w:id="274" w:name="_Toc67059651"/>
      <w:bookmarkStart w:id="275" w:name="_Toc67059764"/>
      <w:bookmarkStart w:id="276" w:name="_Toc67059914"/>
      <w:bookmarkStart w:id="277" w:name="_Toc67060707"/>
      <w:bookmarkStart w:id="278" w:name="_Toc199142214"/>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B70DFA9" w14:textId="1675C2D5" w:rsidR="00670182" w:rsidRPr="00CB63EF" w:rsidRDefault="00670182" w:rsidP="00893B57">
      <w:pPr>
        <w:pStyle w:val="Heading2"/>
      </w:pPr>
      <w:bookmarkStart w:id="279" w:name="_Toc209606372"/>
      <w:r w:rsidRPr="00CB63EF">
        <w:t xml:space="preserve">Technical Capacity </w:t>
      </w:r>
      <w:r w:rsidR="00DD2D7F" w:rsidRPr="00CB63EF">
        <w:t>Requirements</w:t>
      </w:r>
      <w:bookmarkEnd w:id="278"/>
      <w:bookmarkEnd w:id="279"/>
    </w:p>
    <w:p w14:paraId="56C672BB" w14:textId="41552DEB" w:rsidR="00E30D24" w:rsidRPr="00CB63EF" w:rsidRDefault="00E30D24" w:rsidP="00225C0B">
      <w:pPr>
        <w:jc w:val="both"/>
        <w:rPr>
          <w:rFonts w:cs="Arial"/>
        </w:rPr>
      </w:pPr>
      <w:r w:rsidRPr="00CB63EF">
        <w:rPr>
          <w:rFonts w:cs="Arial"/>
        </w:rPr>
        <w:t xml:space="preserve">Tenderers are required to provide information on the following in the Tender Response Document.   The criteria and rules outlined below are assessed on a pass/fail basis.  Failure to comply with the requirements will result in </w:t>
      </w:r>
      <w:r w:rsidR="00A678FA" w:rsidRPr="00CB63EF">
        <w:rPr>
          <w:rFonts w:cs="Arial"/>
        </w:rPr>
        <w:t>the</w:t>
      </w:r>
      <w:r w:rsidRPr="00CB63EF">
        <w:rPr>
          <w:rFonts w:cs="Arial"/>
        </w:rPr>
        <w:t xml:space="preserve"> tender being considered inadmissible. </w:t>
      </w:r>
    </w:p>
    <w:tbl>
      <w:tblPr>
        <w:tblStyle w:val="TableGrid1"/>
        <w:tblW w:w="0" w:type="auto"/>
        <w:tblLook w:val="04A0" w:firstRow="1" w:lastRow="0" w:firstColumn="1" w:lastColumn="0" w:noHBand="0" w:noVBand="1"/>
      </w:tblPr>
      <w:tblGrid>
        <w:gridCol w:w="9016"/>
      </w:tblGrid>
      <w:tr w:rsidR="00BD77D8" w14:paraId="3226D33F" w14:textId="77777777" w:rsidTr="00632DDA">
        <w:tc>
          <w:tcPr>
            <w:tcW w:w="9016" w:type="dxa"/>
            <w:shd w:val="clear" w:color="auto" w:fill="808080" w:themeFill="background1" w:themeFillShade="80"/>
            <w:hideMark/>
          </w:tcPr>
          <w:p w14:paraId="62675B4F" w14:textId="32B6BBE3" w:rsidR="00BD77D8" w:rsidRDefault="00670182" w:rsidP="008029B5">
            <w:pPr>
              <w:jc w:val="both"/>
              <w:rPr>
                <w:rFonts w:cs="Arial"/>
                <w:b/>
              </w:rPr>
            </w:pPr>
            <w:r w:rsidRPr="00CB63EF">
              <w:rPr>
                <w:rFonts w:cs="Arial"/>
                <w:color w:val="FF0000"/>
              </w:rPr>
              <w:t xml:space="preserve"> </w:t>
            </w:r>
            <w:bookmarkStart w:id="280" w:name="_Hlk199063110"/>
            <w:r w:rsidR="00BD77D8">
              <w:rPr>
                <w:rFonts w:cs="Arial"/>
                <w:b/>
                <w:color w:val="FFFFFF" w:themeColor="background1"/>
              </w:rPr>
              <w:t>Previous</w:t>
            </w:r>
            <w:r w:rsidR="00BD77D8">
              <w:rPr>
                <w:rFonts w:cs="Arial"/>
                <w:b/>
              </w:rPr>
              <w:t xml:space="preserve"> </w:t>
            </w:r>
            <w:r w:rsidR="00BD77D8">
              <w:rPr>
                <w:rFonts w:cs="Arial"/>
                <w:b/>
                <w:color w:val="FFFFFF" w:themeColor="background1"/>
              </w:rPr>
              <w:t>Contracts / Experience</w:t>
            </w:r>
            <w:r w:rsidR="00A821CD">
              <w:rPr>
                <w:rFonts w:cs="Arial"/>
                <w:b/>
                <w:color w:val="FFFFFF" w:themeColor="background1"/>
              </w:rPr>
              <w:t xml:space="preserve">              PASS/FAIL</w:t>
            </w:r>
          </w:p>
        </w:tc>
      </w:tr>
      <w:tr w:rsidR="005B0F3D" w:rsidRPr="00EC308B" w14:paraId="35F69B79" w14:textId="77777777" w:rsidTr="00BD77D8">
        <w:tc>
          <w:tcPr>
            <w:tcW w:w="9016" w:type="dxa"/>
            <w:hideMark/>
          </w:tcPr>
          <w:p w14:paraId="5E0A0416" w14:textId="461204E7" w:rsidR="005B0F3D" w:rsidRPr="003012F6" w:rsidRDefault="005B0F3D" w:rsidP="005B0F3D">
            <w:pPr>
              <w:rPr>
                <w:rFonts w:cs="Arial"/>
              </w:rPr>
            </w:pPr>
            <w:r w:rsidRPr="003012F6">
              <w:rPr>
                <w:rFonts w:cs="Arial"/>
              </w:rPr>
              <w:t xml:space="preserve">Tenderers must provide information clearly demonstrating successful delivery of </w:t>
            </w:r>
            <w:r w:rsidR="00236E07" w:rsidRPr="00E54EE1">
              <w:rPr>
                <w:rFonts w:cs="Arial"/>
              </w:rPr>
              <w:t>at least two</w:t>
            </w:r>
            <w:r w:rsidRPr="00E54EE1">
              <w:rPr>
                <w:rFonts w:cs="Arial"/>
              </w:rPr>
              <w:t xml:space="preserve"> instances of previous comparable experience/projects, involving the features as defined in the TRD. These references should be within the last five (5) years. The</w:t>
            </w:r>
            <w:r w:rsidRPr="003012F6">
              <w:rPr>
                <w:rFonts w:cs="Arial"/>
              </w:rPr>
              <w:t xml:space="preserv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414BA31F" w14:textId="77777777" w:rsidR="005B0F3D" w:rsidRPr="003012F6" w:rsidRDefault="005B0F3D" w:rsidP="005B0F3D">
            <w:pPr>
              <w:rPr>
                <w:rFonts w:cs="Arial"/>
              </w:rPr>
            </w:pPr>
            <w:r w:rsidRPr="003012F6">
              <w:rPr>
                <w:rFonts w:cs="Arial"/>
                <w:b/>
                <w:bCs/>
              </w:rPr>
              <w:t xml:space="preserve">Note #1: </w:t>
            </w:r>
            <w:r w:rsidRPr="003012F6">
              <w:rPr>
                <w:rFonts w:cs="Arial"/>
              </w:rPr>
              <w:t xml:space="preserve">All fields in the TRD should be completed in full. In the event that the information requested on the value of contracts or identity of clients is considered confidential, </w:t>
            </w:r>
            <w:r w:rsidRPr="003012F6">
              <w:rPr>
                <w:rFonts w:cs="Arial"/>
              </w:rPr>
              <w:lastRenderedPageBreak/>
              <w:t>tenderers must ensure that they provide sufficient information to allow the Contracting Authority to judge the similarity of these contracts to the services required.</w:t>
            </w:r>
          </w:p>
          <w:p w14:paraId="0DBDC205" w14:textId="77777777" w:rsidR="005B0F3D" w:rsidRPr="003012F6" w:rsidRDefault="005B0F3D" w:rsidP="005B0F3D">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43C8E08E" w14:textId="532AF14A" w:rsidR="005B0F3D" w:rsidRPr="003012F6" w:rsidRDefault="005B0F3D" w:rsidP="005B0F3D">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 </w:t>
            </w:r>
            <w:r>
              <w:rPr>
                <w:rFonts w:cs="Arial"/>
              </w:rPr>
              <w:t>the TRD.</w:t>
            </w:r>
            <w:r w:rsidRPr="003012F6">
              <w:rPr>
                <w:rFonts w:cs="Arial"/>
                <w:b/>
                <w:bCs/>
              </w:rPr>
              <w:t xml:space="preserve"> </w:t>
            </w:r>
          </w:p>
          <w:p w14:paraId="1682E0CB" w14:textId="38823926" w:rsidR="005B0F3D" w:rsidRPr="00EC308B" w:rsidRDefault="005B0F3D" w:rsidP="00632DDA">
            <w:pPr>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sidR="00493BEA">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bookmarkEnd w:id="280"/>
      <w:tr w:rsidR="00DD2D7F" w:rsidRPr="00CB63EF" w14:paraId="22DBD382"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shd w:val="clear" w:color="auto" w:fill="808080" w:themeFill="background1" w:themeFillShade="80"/>
          </w:tcPr>
          <w:p w14:paraId="543225AA" w14:textId="5DB30BC4" w:rsidR="00DD2D7F" w:rsidRPr="00CB63EF" w:rsidRDefault="00E30D24" w:rsidP="00225C0B">
            <w:pPr>
              <w:jc w:val="both"/>
              <w:rPr>
                <w:rFonts w:cs="Arial"/>
                <w:color w:val="FFFFFF" w:themeColor="background1"/>
                <w:highlight w:val="yellow"/>
              </w:rPr>
            </w:pPr>
            <w:r w:rsidRPr="00CB63EF">
              <w:rPr>
                <w:rFonts w:cs="Arial"/>
                <w:b/>
                <w:color w:val="FFFFFF" w:themeColor="background1"/>
              </w:rPr>
              <w:lastRenderedPageBreak/>
              <w:t xml:space="preserve">Health </w:t>
            </w:r>
            <w:r w:rsidR="00F36C7F">
              <w:rPr>
                <w:rFonts w:cs="Arial"/>
                <w:b/>
                <w:color w:val="FFFFFF" w:themeColor="background1"/>
              </w:rPr>
              <w:t>and</w:t>
            </w:r>
            <w:r w:rsidRPr="00CB63EF">
              <w:rPr>
                <w:rFonts w:cs="Arial"/>
                <w:b/>
                <w:color w:val="FFFFFF" w:themeColor="background1"/>
              </w:rPr>
              <w:t xml:space="preserve"> Safety</w:t>
            </w:r>
            <w:r w:rsidR="00E423BD" w:rsidRPr="00CB63EF">
              <w:rPr>
                <w:rFonts w:cs="Arial"/>
                <w:b/>
                <w:color w:val="FFFFFF" w:themeColor="background1"/>
              </w:rPr>
              <w:t xml:space="preserve"> Management System </w:t>
            </w:r>
            <w:r w:rsidRPr="00CB63EF">
              <w:rPr>
                <w:rFonts w:cs="Arial"/>
                <w:b/>
                <w:color w:val="FFFFFF" w:themeColor="background1"/>
              </w:rPr>
              <w:t xml:space="preserve"> </w:t>
            </w:r>
            <w:r w:rsidR="00244D65">
              <w:rPr>
                <w:rFonts w:cs="Arial"/>
                <w:b/>
                <w:color w:val="FFFFFF" w:themeColor="background1"/>
              </w:rPr>
              <w:t xml:space="preserve">   Pass/Fail</w:t>
            </w:r>
          </w:p>
        </w:tc>
      </w:tr>
      <w:tr w:rsidR="00DD2D7F" w:rsidRPr="00CB63EF" w14:paraId="0F311313" w14:textId="77777777" w:rsidTr="008E66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shd w:val="clear" w:color="auto" w:fill="auto"/>
          </w:tcPr>
          <w:p w14:paraId="057FB435" w14:textId="0902AB5A" w:rsidR="00DD2D7F" w:rsidRPr="00CB63EF" w:rsidRDefault="00E30D24" w:rsidP="00225C0B">
            <w:pPr>
              <w:jc w:val="both"/>
              <w:rPr>
                <w:rFonts w:cs="Arial"/>
              </w:rPr>
            </w:pPr>
            <w:r w:rsidRPr="00CB63EF">
              <w:rPr>
                <w:rFonts w:cs="Arial"/>
              </w:rPr>
              <w:t xml:space="preserve">Tenderers must provide information which demonstrates operation of health </w:t>
            </w:r>
            <w:r w:rsidR="00F36C7F">
              <w:rPr>
                <w:rFonts w:cs="Arial"/>
              </w:rPr>
              <w:t>and</w:t>
            </w:r>
            <w:r w:rsidRPr="00CB63EF">
              <w:rPr>
                <w:rFonts w:cs="Arial"/>
              </w:rPr>
              <w:t xml:space="preserve"> safety systems and procedures in line with all relevant Safety Health </w:t>
            </w:r>
            <w:r w:rsidR="00F36C7F">
              <w:rPr>
                <w:rFonts w:cs="Arial"/>
              </w:rPr>
              <w:t>and</w:t>
            </w:r>
            <w:r w:rsidRPr="00CB63EF">
              <w:rPr>
                <w:rFonts w:cs="Arial"/>
              </w:rPr>
              <w:t xml:space="preserve"> Welfare at Work legislation. Please complete the TRD.   </w:t>
            </w:r>
            <w:r w:rsidR="00823F82" w:rsidRPr="00CB63EF">
              <w:rPr>
                <w:rFonts w:cs="Arial"/>
              </w:rPr>
              <w:t>Evidence of compliance will be required as condition of contract award.</w:t>
            </w:r>
          </w:p>
        </w:tc>
      </w:tr>
    </w:tbl>
    <w:p w14:paraId="6A2C8C29" w14:textId="366E4C7D" w:rsidR="00DD2D7F" w:rsidRPr="00CB63EF" w:rsidRDefault="00DD2D7F" w:rsidP="00225C0B">
      <w:pPr>
        <w:spacing w:before="0" w:after="160" w:line="259" w:lineRule="auto"/>
        <w:jc w:val="both"/>
        <w:rPr>
          <w:rFonts w:cs="Arial"/>
          <w:b/>
          <w:color w:val="FFFFFF" w:themeColor="background1"/>
          <w:sz w:val="24"/>
        </w:rPr>
      </w:pPr>
    </w:p>
    <w:p w14:paraId="62B13322" w14:textId="77777777" w:rsidR="00B939C9" w:rsidRDefault="00B939C9">
      <w:pPr>
        <w:spacing w:before="0" w:after="160" w:line="259" w:lineRule="auto"/>
        <w:rPr>
          <w:rFonts w:cs="Arial"/>
          <w:b/>
          <w:color w:val="FFFFFF" w:themeColor="background1"/>
          <w:sz w:val="24"/>
        </w:rPr>
      </w:pPr>
      <w:bookmarkStart w:id="281" w:name="_Toc199142215"/>
      <w:r>
        <w:br w:type="page"/>
      </w:r>
    </w:p>
    <w:p w14:paraId="17F11767" w14:textId="236E8A02" w:rsidR="00670182" w:rsidRPr="00CB63EF" w:rsidRDefault="00CB5047">
      <w:pPr>
        <w:pStyle w:val="Heading1"/>
      </w:pPr>
      <w:bookmarkStart w:id="282" w:name="_Toc209606373"/>
      <w:r w:rsidRPr="00CB63EF">
        <w:lastRenderedPageBreak/>
        <w:t>AWARD CRITERIA</w:t>
      </w:r>
      <w:bookmarkEnd w:id="281"/>
      <w:bookmarkEnd w:id="282"/>
    </w:p>
    <w:p w14:paraId="171B79A0" w14:textId="5DC17AF8" w:rsidR="00670182" w:rsidRPr="00CB63EF" w:rsidRDefault="00670182" w:rsidP="00225C0B">
      <w:pPr>
        <w:jc w:val="both"/>
        <w:rPr>
          <w:rFonts w:cs="Arial"/>
        </w:rPr>
      </w:pPr>
      <w:r w:rsidRPr="00CB63EF">
        <w:rPr>
          <w:rFonts w:cs="Arial"/>
        </w:rPr>
        <w:t xml:space="preserve">Only tenders </w:t>
      </w:r>
      <w:r w:rsidR="00493BEA">
        <w:rPr>
          <w:rFonts w:cs="Arial"/>
        </w:rPr>
        <w:t>that</w:t>
      </w:r>
      <w:r w:rsidR="00493BEA" w:rsidRPr="00CB63EF">
        <w:rPr>
          <w:rFonts w:cs="Arial"/>
        </w:rPr>
        <w:t xml:space="preserve"> </w:t>
      </w:r>
      <w:r w:rsidRPr="00CB63EF">
        <w:rPr>
          <w:rFonts w:cs="Arial"/>
        </w:rPr>
        <w:t xml:space="preserve">meet the </w:t>
      </w:r>
      <w:r w:rsidR="007C3D4A" w:rsidRPr="00CB63EF">
        <w:rPr>
          <w:rFonts w:cs="Arial"/>
        </w:rPr>
        <w:t>Selection</w:t>
      </w:r>
      <w:r w:rsidRPr="00CB63EF">
        <w:rPr>
          <w:rFonts w:cs="Arial"/>
        </w:rPr>
        <w:t xml:space="preserve"> Criteria </w:t>
      </w:r>
      <w:r w:rsidRPr="00842E93">
        <w:rPr>
          <w:rFonts w:cs="Arial"/>
        </w:rPr>
        <w:t>and are confirmed as valid and responsive to the specifications set out in this document</w:t>
      </w:r>
      <w:r w:rsidRPr="00CB63EF">
        <w:rPr>
          <w:rFonts w:cs="Arial"/>
        </w:rPr>
        <w:t xml:space="preserve"> will be evaluated against the award criteria. Tenderers should ensure that they have submitted sufficient relevant information to allow their tenders to be assessed under each of the award criteria set out below.  </w:t>
      </w:r>
    </w:p>
    <w:p w14:paraId="1415B33D" w14:textId="11439798" w:rsidR="00670182" w:rsidRPr="00CB63EF" w:rsidRDefault="00670182" w:rsidP="00225C0B">
      <w:pPr>
        <w:jc w:val="both"/>
        <w:rPr>
          <w:rFonts w:cs="Arial"/>
        </w:rPr>
      </w:pPr>
      <w:r w:rsidRPr="570B001F">
        <w:rPr>
          <w:rFonts w:cs="Arial"/>
        </w:rPr>
        <w:t xml:space="preserve">The framework will be awarded on the basis of the most economically advantageous compliant tender </w:t>
      </w:r>
      <w:proofErr w:type="gramStart"/>
      <w:r w:rsidRPr="570B001F">
        <w:rPr>
          <w:rFonts w:cs="Arial"/>
        </w:rPr>
        <w:t>taking into account</w:t>
      </w:r>
      <w:proofErr w:type="gramEnd"/>
      <w:r w:rsidRPr="570B001F">
        <w:rPr>
          <w:rFonts w:cs="Arial"/>
        </w:rPr>
        <w:t xml:space="preserve"> the following award criteria and weightings. </w:t>
      </w:r>
      <w:r w:rsidR="00493BEA" w:rsidRPr="570B001F">
        <w:rPr>
          <w:rFonts w:cs="Arial"/>
        </w:rPr>
        <w:t xml:space="preserve"> Tenderers should note that the qualitative award criteria are assessed first.</w:t>
      </w:r>
    </w:p>
    <w:p w14:paraId="2D46EBFA" w14:textId="5EFC23E5" w:rsidR="00D653FA" w:rsidRPr="00D653FA" w:rsidRDefault="00D653FA" w:rsidP="00225C0B">
      <w:pPr>
        <w:jc w:val="both"/>
        <w:rPr>
          <w:rFonts w:cs="Arial"/>
          <w:b/>
          <w:bCs/>
        </w:rPr>
      </w:pPr>
      <w:r w:rsidRPr="00D653FA">
        <w:rPr>
          <w:rFonts w:cs="Arial"/>
          <w:b/>
          <w:bCs/>
        </w:rPr>
        <w:t>Please note that the maximum marks available is 10,000.</w:t>
      </w:r>
    </w:p>
    <w:tbl>
      <w:tblPr>
        <w:tblStyle w:val="GridTable4-Accent5"/>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E423BD" w:rsidRPr="00CB63EF" w14:paraId="240DAB93" w14:textId="77777777" w:rsidTr="00252B6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7D2BD85" w14:textId="77777777" w:rsidR="00E423BD" w:rsidRPr="00CB63EF" w:rsidRDefault="00E423BD" w:rsidP="00225C0B">
            <w:pPr>
              <w:jc w:val="both"/>
              <w:rPr>
                <w:rFonts w:cs="Arial"/>
                <w:bCs w:val="0"/>
              </w:rPr>
            </w:pPr>
            <w:bookmarkStart w:id="283" w:name="_Hlk480561427"/>
            <w:r w:rsidRPr="00CB63EF">
              <w:rPr>
                <w:rFonts w:cs="Arial"/>
              </w:rPr>
              <w:t>Criterion A</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ABD459F" w14:textId="77777777" w:rsidR="00E423BD" w:rsidRPr="00CB63EF"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CB63EF">
              <w:rPr>
                <w:rFonts w:cs="Arial"/>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A24C858" w14:textId="77777777" w:rsidR="00E423BD" w:rsidRPr="00CB63EF"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CB63EF">
              <w:rPr>
                <w:rFonts w:cs="Arial"/>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40269ACE" w14:textId="77777777" w:rsidR="00E423BD" w:rsidRPr="00CB63EF" w:rsidRDefault="00E423BD" w:rsidP="00225C0B">
            <w:pPr>
              <w:jc w:val="both"/>
              <w:cnfStyle w:val="100000000000" w:firstRow="1" w:lastRow="0" w:firstColumn="0" w:lastColumn="0" w:oddVBand="0" w:evenVBand="0" w:oddHBand="0" w:evenHBand="0" w:firstRowFirstColumn="0" w:firstRowLastColumn="0" w:lastRowFirstColumn="0" w:lastRowLastColumn="0"/>
              <w:rPr>
                <w:rFonts w:cs="Arial"/>
              </w:rPr>
            </w:pPr>
            <w:r w:rsidRPr="00CB63EF">
              <w:rPr>
                <w:rFonts w:cs="Arial"/>
              </w:rPr>
              <w:t>Minimum Marks Required</w:t>
            </w:r>
          </w:p>
        </w:tc>
      </w:tr>
      <w:tr w:rsidR="00E423BD" w:rsidRPr="00CB63EF" w14:paraId="1ABB260B"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E423BD" w:rsidRPr="00CB63EF" w:rsidRDefault="00E423BD" w:rsidP="007B712E">
            <w:pPr>
              <w:jc w:val="both"/>
              <w:rPr>
                <w:rFonts w:cs="Arial"/>
              </w:rPr>
            </w:pPr>
          </w:p>
        </w:tc>
        <w:tc>
          <w:tcPr>
            <w:tcW w:w="1993" w:type="dxa"/>
            <w:shd w:val="clear" w:color="auto" w:fill="D9D9D9" w:themeFill="background1" w:themeFillShade="D9"/>
          </w:tcPr>
          <w:p w14:paraId="1EF13E65" w14:textId="6BCD2A02" w:rsidR="00E423BD" w:rsidRPr="000533FF" w:rsidRDefault="00140FB1" w:rsidP="007B712E">
            <w:p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highlight w:val="lightGray"/>
              </w:rPr>
              <w:t>30</w:t>
            </w:r>
            <w:r w:rsidR="00E423BD" w:rsidRPr="000533FF">
              <w:rPr>
                <w:rFonts w:cs="Arial"/>
                <w:highlight w:val="lightGray"/>
              </w:rPr>
              <w:t>%</w:t>
            </w:r>
          </w:p>
        </w:tc>
        <w:tc>
          <w:tcPr>
            <w:tcW w:w="1979" w:type="dxa"/>
            <w:shd w:val="clear" w:color="auto" w:fill="D9D9D9" w:themeFill="background1" w:themeFillShade="D9"/>
          </w:tcPr>
          <w:p w14:paraId="27F37B6A" w14:textId="5F79B772" w:rsidR="00E423BD" w:rsidRPr="000533FF" w:rsidRDefault="00A326C0" w:rsidP="007B712E">
            <w:p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highlight w:val="lightGray"/>
              </w:rPr>
              <w:t>3,</w:t>
            </w:r>
            <w:r w:rsidR="00140FB1" w:rsidRPr="000533FF">
              <w:rPr>
                <w:rFonts w:cs="Arial"/>
                <w:highlight w:val="lightGray"/>
              </w:rPr>
              <w:t>00</w:t>
            </w:r>
            <w:r w:rsidRPr="000533FF">
              <w:rPr>
                <w:rFonts w:cs="Arial"/>
                <w:highlight w:val="lightGray"/>
              </w:rPr>
              <w:t>0</w:t>
            </w:r>
          </w:p>
        </w:tc>
        <w:tc>
          <w:tcPr>
            <w:tcW w:w="1966" w:type="dxa"/>
            <w:shd w:val="clear" w:color="auto" w:fill="D9D9D9" w:themeFill="background1" w:themeFillShade="D9"/>
          </w:tcPr>
          <w:p w14:paraId="42D2595D" w14:textId="07FCF357" w:rsidR="00E423BD" w:rsidRPr="00CB63EF" w:rsidRDefault="00B52D0B" w:rsidP="007B712E">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highlight w:val="lightGray"/>
              </w:rPr>
              <w:t>2,400</w:t>
            </w:r>
            <w:r w:rsidR="002F4F68">
              <w:rPr>
                <w:rFonts w:cs="Arial"/>
                <w:highlight w:val="lightGray"/>
              </w:rPr>
              <w:t>(80%)</w:t>
            </w:r>
          </w:p>
        </w:tc>
      </w:tr>
      <w:tr w:rsidR="0085613A" w:rsidRPr="00CB63EF" w14:paraId="1024D8CD" w14:textId="77777777" w:rsidTr="00252B68">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18AF44FF" w14:textId="77777777" w:rsidR="0085613A" w:rsidRPr="00CB63EF" w:rsidRDefault="0085613A" w:rsidP="00225C0B">
            <w:pPr>
              <w:jc w:val="both"/>
              <w:rPr>
                <w:rFonts w:cs="Arial"/>
                <w:b w:val="0"/>
                <w:bCs w:val="0"/>
              </w:rPr>
            </w:pPr>
            <w:r w:rsidRPr="00CB63EF">
              <w:rPr>
                <w:rFonts w:cs="Arial"/>
              </w:rPr>
              <w:t>Title</w:t>
            </w:r>
          </w:p>
        </w:tc>
        <w:tc>
          <w:tcPr>
            <w:tcW w:w="7589" w:type="dxa"/>
            <w:gridSpan w:val="4"/>
            <w:shd w:val="clear" w:color="auto" w:fill="auto"/>
          </w:tcPr>
          <w:p w14:paraId="16F6ABAD" w14:textId="6D2B59D8" w:rsidR="0085613A" w:rsidRPr="000533FF" w:rsidRDefault="008273A9" w:rsidP="00225C0B">
            <w:pPr>
              <w:jc w:val="both"/>
              <w:cnfStyle w:val="000000000000" w:firstRow="0" w:lastRow="0" w:firstColumn="0" w:lastColumn="0" w:oddVBand="0" w:evenVBand="0" w:oddHBand="0" w:evenHBand="0" w:firstRowFirstColumn="0" w:firstRowLastColumn="0" w:lastRowFirstColumn="0" w:lastRowLastColumn="0"/>
              <w:rPr>
                <w:rFonts w:cs="Arial"/>
              </w:rPr>
            </w:pPr>
            <w:r w:rsidRPr="000533FF">
              <w:rPr>
                <w:rFonts w:cs="Arial"/>
              </w:rPr>
              <w:t>C</w:t>
            </w:r>
            <w:r w:rsidR="002E1FA6" w:rsidRPr="000533FF">
              <w:rPr>
                <w:rFonts w:cs="Arial"/>
              </w:rPr>
              <w:t xml:space="preserve">ost </w:t>
            </w:r>
            <w:r w:rsidR="000533FF" w:rsidRPr="000533FF">
              <w:rPr>
                <w:rFonts w:cs="Arial"/>
              </w:rPr>
              <w:t>(Maximum budget of €25,000 per annum</w:t>
            </w:r>
            <w:r w:rsidR="00DB3E89">
              <w:rPr>
                <w:rFonts w:cs="Arial"/>
              </w:rPr>
              <w:t>)</w:t>
            </w:r>
          </w:p>
        </w:tc>
      </w:tr>
      <w:bookmarkEnd w:id="283"/>
      <w:tr w:rsidR="0085613A" w:rsidRPr="00CB63EF" w14:paraId="5321553C"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CB63EF" w:rsidRDefault="0085613A" w:rsidP="00225C0B">
            <w:pPr>
              <w:jc w:val="both"/>
              <w:rPr>
                <w:rFonts w:cs="Arial"/>
                <w:b w:val="0"/>
                <w:bCs w:val="0"/>
              </w:rPr>
            </w:pPr>
            <w:r w:rsidRPr="00CB63EF">
              <w:rPr>
                <w:rFonts w:cs="Arial"/>
              </w:rPr>
              <w:t>Description</w:t>
            </w:r>
          </w:p>
        </w:tc>
        <w:tc>
          <w:tcPr>
            <w:tcW w:w="7589" w:type="dxa"/>
            <w:gridSpan w:val="4"/>
            <w:shd w:val="clear" w:color="auto" w:fill="auto"/>
          </w:tcPr>
          <w:p w14:paraId="17075BE7" w14:textId="77777777" w:rsidR="00236E07" w:rsidRPr="000533FF" w:rsidRDefault="00236E07" w:rsidP="00236E07">
            <w:pPr>
              <w:ind w:left="11" w:hanging="11"/>
              <w:textAlignment w:val="baseline"/>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Tenderers are required to outline their cost proposal.</w:t>
            </w:r>
          </w:p>
          <w:p w14:paraId="249DE746" w14:textId="397159E4" w:rsidR="0085613A" w:rsidRPr="000533FF" w:rsidRDefault="00236E07" w:rsidP="00236E07">
            <w:p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 xml:space="preserve">The lowest price tender that has been accepted as a valid tender will receive the maximum score of </w:t>
            </w:r>
            <w:r w:rsidR="001108F6" w:rsidRPr="000533FF">
              <w:rPr>
                <w:rFonts w:cs="Arial"/>
              </w:rPr>
              <w:t>3</w:t>
            </w:r>
            <w:r w:rsidRPr="000533FF">
              <w:rPr>
                <w:rFonts w:cs="Arial"/>
              </w:rPr>
              <w:t xml:space="preserve">0% under the price category. </w:t>
            </w:r>
          </w:p>
          <w:p w14:paraId="4064BF73" w14:textId="7AFD8DC5" w:rsidR="00140FB1" w:rsidRPr="000533FF" w:rsidRDefault="00140FB1" w:rsidP="00140FB1">
            <w:p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 xml:space="preserve">Tenderers must supply a breakdown of costs for the programme under </w:t>
            </w:r>
            <w:r w:rsidR="009700BB" w:rsidRPr="000533FF">
              <w:rPr>
                <w:rFonts w:cs="Arial"/>
              </w:rPr>
              <w:t xml:space="preserve">at a minimum </w:t>
            </w:r>
            <w:r w:rsidRPr="000533FF">
              <w:rPr>
                <w:rFonts w:cs="Arial"/>
              </w:rPr>
              <w:t>the following headings. Please note that this list is not exhaustive.</w:t>
            </w:r>
          </w:p>
          <w:p w14:paraId="74118174" w14:textId="77777777" w:rsidR="00140FB1" w:rsidRPr="000533FF" w:rsidRDefault="00140FB1" w:rsidP="00140FB1">
            <w:pPr>
              <w:numPr>
                <w:ilvl w:val="0"/>
                <w:numId w:val="25"/>
              </w:num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Project Management of the Programme</w:t>
            </w:r>
          </w:p>
          <w:p w14:paraId="5EA047CF" w14:textId="6AEC3843" w:rsidR="00140FB1" w:rsidRPr="000533FF" w:rsidRDefault="00140FB1" w:rsidP="00140FB1">
            <w:pPr>
              <w:numPr>
                <w:ilvl w:val="0"/>
                <w:numId w:val="25"/>
              </w:num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 xml:space="preserve">Facilitation of </w:t>
            </w:r>
            <w:r w:rsidR="009700BB" w:rsidRPr="000533FF">
              <w:rPr>
                <w:rFonts w:cs="Arial"/>
              </w:rPr>
              <w:t xml:space="preserve">School </w:t>
            </w:r>
            <w:r w:rsidRPr="000533FF">
              <w:rPr>
                <w:rFonts w:cs="Arial"/>
              </w:rPr>
              <w:t>Workshops to include travel and expenses</w:t>
            </w:r>
          </w:p>
          <w:p w14:paraId="38F95F34" w14:textId="77777777" w:rsidR="001108F6" w:rsidRPr="000533FF" w:rsidRDefault="00140FB1" w:rsidP="001108F6">
            <w:pPr>
              <w:numPr>
                <w:ilvl w:val="0"/>
                <w:numId w:val="25"/>
              </w:num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Materials e.g. PR materials, certificates etc.</w:t>
            </w:r>
          </w:p>
          <w:p w14:paraId="1A5C1DF0" w14:textId="77777777" w:rsidR="009700BB" w:rsidRPr="000533FF" w:rsidRDefault="00140FB1" w:rsidP="009700BB">
            <w:pPr>
              <w:numPr>
                <w:ilvl w:val="0"/>
                <w:numId w:val="25"/>
              </w:num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Event Management Fee for the County Final.</w:t>
            </w:r>
          </w:p>
          <w:p w14:paraId="7F369B61" w14:textId="77777777" w:rsidR="009700BB" w:rsidRPr="000533FF" w:rsidRDefault="009700BB" w:rsidP="009700BB">
            <w:pPr>
              <w:numPr>
                <w:ilvl w:val="0"/>
                <w:numId w:val="25"/>
              </w:num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Promotion of the programme.</w:t>
            </w:r>
          </w:p>
          <w:p w14:paraId="7760AEDD" w14:textId="61D3A4FC" w:rsidR="009700BB" w:rsidRPr="000533FF" w:rsidRDefault="009700BB" w:rsidP="009700BB">
            <w:pPr>
              <w:numPr>
                <w:ilvl w:val="0"/>
                <w:numId w:val="25"/>
              </w:numPr>
              <w:jc w:val="both"/>
              <w:cnfStyle w:val="000000100000" w:firstRow="0" w:lastRow="0" w:firstColumn="0" w:lastColumn="0" w:oddVBand="0" w:evenVBand="0" w:oddHBand="1" w:evenHBand="0" w:firstRowFirstColumn="0" w:firstRowLastColumn="0" w:lastRowFirstColumn="0" w:lastRowLastColumn="0"/>
              <w:rPr>
                <w:rFonts w:cstheme="minorHAnsi"/>
                <w:b/>
              </w:rPr>
            </w:pPr>
            <w:r w:rsidRPr="000533FF">
              <w:rPr>
                <w:rFonts w:cs="Arial"/>
              </w:rPr>
              <w:t>Manage Christmas Markets i.e. judges etc where required</w:t>
            </w:r>
          </w:p>
        </w:tc>
      </w:tr>
      <w:tr w:rsidR="00E423BD" w:rsidRPr="00CB63EF" w14:paraId="51DB4D08" w14:textId="77777777" w:rsidTr="00252B6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E423BD" w:rsidRPr="00CB63EF" w:rsidRDefault="00E423BD" w:rsidP="00225C0B">
            <w:pPr>
              <w:jc w:val="both"/>
              <w:rPr>
                <w:rFonts w:cs="Arial"/>
                <w:bCs w:val="0"/>
                <w:color w:val="FFFFFF" w:themeColor="background1"/>
              </w:rPr>
            </w:pPr>
            <w:r w:rsidRPr="00CB63EF">
              <w:rPr>
                <w:rFonts w:cs="Arial"/>
                <w:color w:val="FFFFFF" w:themeColor="background1"/>
              </w:rPr>
              <w:t>Criterion B</w:t>
            </w:r>
          </w:p>
        </w:tc>
        <w:tc>
          <w:tcPr>
            <w:tcW w:w="1993" w:type="dxa"/>
            <w:shd w:val="clear" w:color="auto" w:fill="808080" w:themeFill="background1" w:themeFillShade="80"/>
          </w:tcPr>
          <w:p w14:paraId="7F662ECB" w14:textId="77777777" w:rsidR="00E423BD" w:rsidRPr="00CB63EF"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 xml:space="preserve">Weighting </w:t>
            </w:r>
          </w:p>
        </w:tc>
        <w:tc>
          <w:tcPr>
            <w:tcW w:w="1979" w:type="dxa"/>
            <w:shd w:val="clear" w:color="auto" w:fill="808080" w:themeFill="background1" w:themeFillShade="80"/>
          </w:tcPr>
          <w:p w14:paraId="0E1E15F7" w14:textId="77777777" w:rsidR="00E423BD" w:rsidRPr="00CB63EF"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CB63EF">
              <w:rPr>
                <w:rFonts w:cs="Arial"/>
                <w:b/>
                <w:color w:val="FFFFFF" w:themeColor="background1"/>
              </w:rPr>
              <w:t>Maximum Marks</w:t>
            </w:r>
          </w:p>
        </w:tc>
        <w:tc>
          <w:tcPr>
            <w:tcW w:w="1966" w:type="dxa"/>
            <w:shd w:val="clear" w:color="auto" w:fill="808080" w:themeFill="background1" w:themeFillShade="80"/>
          </w:tcPr>
          <w:p w14:paraId="333D4DB8" w14:textId="62976657" w:rsidR="00E423BD" w:rsidRPr="00CB63EF" w:rsidRDefault="00E423BD" w:rsidP="00225C0B">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CB63EF">
              <w:rPr>
                <w:rFonts w:cs="Arial"/>
                <w:b/>
                <w:color w:val="FFFFFF" w:themeColor="background1"/>
              </w:rPr>
              <w:t xml:space="preserve">Minimum Marks </w:t>
            </w:r>
          </w:p>
        </w:tc>
      </w:tr>
      <w:tr w:rsidR="00E423BD" w:rsidRPr="00CB63EF" w14:paraId="44AB9FCC"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E423BD" w:rsidRPr="000533FF" w:rsidRDefault="00E423BD" w:rsidP="007B712E">
            <w:pPr>
              <w:jc w:val="both"/>
              <w:rPr>
                <w:rFonts w:cs="Arial"/>
              </w:rPr>
            </w:pPr>
          </w:p>
        </w:tc>
        <w:tc>
          <w:tcPr>
            <w:tcW w:w="1993" w:type="dxa"/>
            <w:shd w:val="clear" w:color="auto" w:fill="D9D9D9" w:themeFill="background1" w:themeFillShade="D9"/>
          </w:tcPr>
          <w:p w14:paraId="253C8040" w14:textId="184207DB" w:rsidR="00E423BD" w:rsidRPr="000533FF" w:rsidRDefault="00140FB1" w:rsidP="007B712E">
            <w:p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40</w:t>
            </w:r>
            <w:r w:rsidR="00E423BD" w:rsidRPr="000533FF">
              <w:rPr>
                <w:rFonts w:cs="Arial"/>
              </w:rPr>
              <w:t>%</w:t>
            </w:r>
          </w:p>
        </w:tc>
        <w:tc>
          <w:tcPr>
            <w:tcW w:w="1979" w:type="dxa"/>
            <w:shd w:val="clear" w:color="auto" w:fill="D9D9D9" w:themeFill="background1" w:themeFillShade="D9"/>
          </w:tcPr>
          <w:p w14:paraId="1D10DD4F" w14:textId="4084AF37" w:rsidR="00E423BD" w:rsidRPr="000533FF" w:rsidRDefault="00A326C0" w:rsidP="007B712E">
            <w:pPr>
              <w:jc w:val="both"/>
              <w:cnfStyle w:val="000000100000" w:firstRow="0" w:lastRow="0" w:firstColumn="0" w:lastColumn="0" w:oddVBand="0" w:evenVBand="0" w:oddHBand="1" w:evenHBand="0" w:firstRowFirstColumn="0" w:firstRowLastColumn="0" w:lastRowFirstColumn="0" w:lastRowLastColumn="0"/>
              <w:rPr>
                <w:rFonts w:cs="Arial"/>
              </w:rPr>
            </w:pPr>
            <w:r w:rsidRPr="000533FF">
              <w:rPr>
                <w:rFonts w:cs="Arial"/>
              </w:rPr>
              <w:t>4,000</w:t>
            </w:r>
          </w:p>
        </w:tc>
        <w:tc>
          <w:tcPr>
            <w:tcW w:w="1966" w:type="dxa"/>
            <w:shd w:val="clear" w:color="auto" w:fill="D9D9D9" w:themeFill="background1" w:themeFillShade="D9"/>
          </w:tcPr>
          <w:p w14:paraId="2B06F32C" w14:textId="7E357110" w:rsidR="00E423BD" w:rsidRPr="000533FF" w:rsidRDefault="00B52D0B" w:rsidP="007B712E">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3,</w:t>
            </w:r>
            <w:r w:rsidR="002F4F68">
              <w:rPr>
                <w:rFonts w:cs="Arial"/>
              </w:rPr>
              <w:t>200(80%)</w:t>
            </w:r>
          </w:p>
        </w:tc>
      </w:tr>
      <w:tr w:rsidR="009C2DFE" w:rsidRPr="00CB63EF" w14:paraId="42450BFF" w14:textId="77777777" w:rsidTr="00252B68">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71E3386" w14:textId="77777777" w:rsidR="009C2DFE" w:rsidRPr="00CB63EF" w:rsidRDefault="009C2DFE" w:rsidP="00225C0B">
            <w:pPr>
              <w:jc w:val="both"/>
              <w:rPr>
                <w:rFonts w:cs="Arial"/>
                <w:b w:val="0"/>
                <w:bCs w:val="0"/>
              </w:rPr>
            </w:pPr>
            <w:r w:rsidRPr="00CB63EF">
              <w:rPr>
                <w:rFonts w:cs="Arial"/>
              </w:rPr>
              <w:t>Title</w:t>
            </w:r>
          </w:p>
        </w:tc>
        <w:tc>
          <w:tcPr>
            <w:tcW w:w="7589" w:type="dxa"/>
            <w:gridSpan w:val="4"/>
            <w:shd w:val="clear" w:color="auto" w:fill="auto"/>
          </w:tcPr>
          <w:p w14:paraId="2CAB4A10" w14:textId="43F27463" w:rsidR="009C2DFE" w:rsidRPr="000533FF" w:rsidRDefault="00140FB1" w:rsidP="00225C0B">
            <w:pPr>
              <w:jc w:val="both"/>
              <w:cnfStyle w:val="000000000000" w:firstRow="0" w:lastRow="0" w:firstColumn="0" w:lastColumn="0" w:oddVBand="0" w:evenVBand="0" w:oddHBand="0" w:evenHBand="0" w:firstRowFirstColumn="0" w:firstRowLastColumn="0" w:lastRowFirstColumn="0" w:lastRowLastColumn="0"/>
              <w:rPr>
                <w:rFonts w:cs="Arial"/>
              </w:rPr>
            </w:pPr>
            <w:r w:rsidRPr="000533FF">
              <w:rPr>
                <w:rFonts w:cs="Arial"/>
              </w:rPr>
              <w:t>Experience</w:t>
            </w:r>
            <w:r w:rsidR="009700BB" w:rsidRPr="000533FF">
              <w:rPr>
                <w:rFonts w:cs="Arial"/>
              </w:rPr>
              <w:t xml:space="preserve"> &amp; SEP Programme Plan</w:t>
            </w:r>
          </w:p>
        </w:tc>
      </w:tr>
      <w:tr w:rsidR="009C2DFE" w:rsidRPr="00CB63EF" w14:paraId="7B4FD142"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CB63EF" w:rsidRDefault="009C2DFE" w:rsidP="00225C0B">
            <w:pPr>
              <w:jc w:val="both"/>
              <w:rPr>
                <w:rFonts w:cs="Arial"/>
                <w:b w:val="0"/>
                <w:bCs w:val="0"/>
              </w:rPr>
            </w:pPr>
            <w:r w:rsidRPr="00CB63EF">
              <w:rPr>
                <w:rFonts w:cs="Arial"/>
              </w:rPr>
              <w:t>Description</w:t>
            </w:r>
          </w:p>
        </w:tc>
        <w:tc>
          <w:tcPr>
            <w:tcW w:w="7589" w:type="dxa"/>
            <w:gridSpan w:val="4"/>
            <w:shd w:val="clear" w:color="auto" w:fill="auto"/>
          </w:tcPr>
          <w:p w14:paraId="490FB998" w14:textId="5E5F411A" w:rsidR="009C2DFE" w:rsidRPr="00CB63EF" w:rsidRDefault="00140FB1" w:rsidP="00225C0B">
            <w:pPr>
              <w:jc w:val="both"/>
              <w:cnfStyle w:val="000000100000" w:firstRow="0" w:lastRow="0" w:firstColumn="0" w:lastColumn="0" w:oddVBand="0" w:evenVBand="0" w:oddHBand="1" w:evenHBand="0" w:firstRowFirstColumn="0" w:firstRowLastColumn="0" w:lastRowFirstColumn="0" w:lastRowLastColumn="0"/>
              <w:rPr>
                <w:rFonts w:cs="Arial"/>
                <w:color w:val="FF0000"/>
              </w:rPr>
            </w:pPr>
            <w:r w:rsidRPr="00D37B57">
              <w:rPr>
                <w:rFonts w:cstheme="minorHAnsi"/>
                <w:b/>
              </w:rPr>
              <w:t xml:space="preserve">Methodology, Understanding of Requirements as set out in </w:t>
            </w:r>
            <w:r>
              <w:rPr>
                <w:rFonts w:cstheme="minorHAnsi"/>
                <w:b/>
              </w:rPr>
              <w:t>Tender Response Document</w:t>
            </w:r>
            <w:r w:rsidRPr="00D37B57">
              <w:rPr>
                <w:rFonts w:cstheme="minorHAnsi"/>
                <w:b/>
              </w:rPr>
              <w:t xml:space="preserve"> including a detailed work programme, proposed Delivery of Services, Risks to Successful Delivery of the Project </w:t>
            </w:r>
            <w:r w:rsidR="00F36C7F">
              <w:rPr>
                <w:rFonts w:cstheme="minorHAnsi"/>
                <w:b/>
              </w:rPr>
              <w:t>and</w:t>
            </w:r>
            <w:r w:rsidRPr="00D37B57">
              <w:rPr>
                <w:rFonts w:cstheme="minorHAnsi"/>
                <w:b/>
              </w:rPr>
              <w:t xml:space="preserve"> Communication</w:t>
            </w:r>
            <w:r w:rsidR="009700BB">
              <w:rPr>
                <w:rFonts w:cstheme="minorHAnsi"/>
                <w:b/>
              </w:rPr>
              <w:t xml:space="preserve"> planned for the time period</w:t>
            </w:r>
            <w:r w:rsidRPr="00D37B57">
              <w:rPr>
                <w:rFonts w:cstheme="minorHAnsi"/>
                <w:b/>
              </w:rPr>
              <w:t>.  </w:t>
            </w:r>
          </w:p>
        </w:tc>
      </w:tr>
      <w:tr w:rsidR="00DB3E89" w:rsidRPr="00CB63EF" w14:paraId="00B3EB08" w14:textId="77777777" w:rsidTr="00252B68">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45806140" w14:textId="77777777" w:rsidR="00DB3E89" w:rsidRPr="00CB63EF" w:rsidRDefault="00DB3E89" w:rsidP="00225C0B">
            <w:pPr>
              <w:jc w:val="both"/>
              <w:rPr>
                <w:rFonts w:cs="Arial"/>
              </w:rPr>
            </w:pPr>
          </w:p>
        </w:tc>
        <w:tc>
          <w:tcPr>
            <w:tcW w:w="7589" w:type="dxa"/>
            <w:gridSpan w:val="4"/>
            <w:shd w:val="clear" w:color="auto" w:fill="auto"/>
          </w:tcPr>
          <w:p w14:paraId="691FB6C7" w14:textId="77777777" w:rsidR="00DB3E89" w:rsidRPr="00D37B57" w:rsidRDefault="00DB3E89" w:rsidP="00225C0B">
            <w:pPr>
              <w:jc w:val="both"/>
              <w:cnfStyle w:val="000000000000" w:firstRow="0" w:lastRow="0" w:firstColumn="0" w:lastColumn="0" w:oddVBand="0" w:evenVBand="0" w:oddHBand="0" w:evenHBand="0" w:firstRowFirstColumn="0" w:firstRowLastColumn="0" w:lastRowFirstColumn="0" w:lastRowLastColumn="0"/>
              <w:rPr>
                <w:rFonts w:cstheme="minorHAnsi"/>
                <w:b/>
              </w:rPr>
            </w:pPr>
          </w:p>
        </w:tc>
      </w:tr>
      <w:tr w:rsidR="00E423BD" w:rsidRPr="00CB63EF" w14:paraId="61B20B5C"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77777777" w:rsidR="00E423BD" w:rsidRPr="00CB63EF" w:rsidRDefault="00E423BD" w:rsidP="00225C0B">
            <w:pPr>
              <w:jc w:val="both"/>
              <w:rPr>
                <w:rFonts w:cs="Arial"/>
                <w:bCs w:val="0"/>
                <w:color w:val="FFFFFF" w:themeColor="background1"/>
              </w:rPr>
            </w:pPr>
            <w:r w:rsidRPr="00CB63EF">
              <w:rPr>
                <w:rFonts w:cs="Arial"/>
                <w:color w:val="FFFFFF" w:themeColor="background1"/>
              </w:rPr>
              <w:t>Criterion C</w:t>
            </w:r>
          </w:p>
        </w:tc>
        <w:tc>
          <w:tcPr>
            <w:tcW w:w="1993" w:type="dxa"/>
            <w:shd w:val="clear" w:color="auto" w:fill="808080" w:themeFill="background1" w:themeFillShade="80"/>
          </w:tcPr>
          <w:p w14:paraId="072338CD" w14:textId="77777777" w:rsidR="00E423BD" w:rsidRPr="00CB63EF" w:rsidRDefault="00E423BD" w:rsidP="00225C0B">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r w:rsidRPr="00CB63EF">
              <w:rPr>
                <w:rFonts w:cs="Arial"/>
                <w:b/>
                <w:color w:val="FFFFFF" w:themeColor="background1"/>
              </w:rPr>
              <w:t xml:space="preserve">Weighting </w:t>
            </w:r>
          </w:p>
        </w:tc>
        <w:tc>
          <w:tcPr>
            <w:tcW w:w="1979" w:type="dxa"/>
            <w:shd w:val="clear" w:color="auto" w:fill="808080" w:themeFill="background1" w:themeFillShade="80"/>
          </w:tcPr>
          <w:p w14:paraId="6D46D4A8" w14:textId="77777777" w:rsidR="00E423BD" w:rsidRPr="00CB63EF" w:rsidRDefault="00E423BD" w:rsidP="00225C0B">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r w:rsidRPr="00CB63EF">
              <w:rPr>
                <w:rFonts w:cs="Arial"/>
                <w:b/>
                <w:color w:val="FFFFFF" w:themeColor="background1"/>
              </w:rPr>
              <w:t>Maximum Marks</w:t>
            </w:r>
          </w:p>
        </w:tc>
        <w:tc>
          <w:tcPr>
            <w:tcW w:w="1966" w:type="dxa"/>
            <w:shd w:val="clear" w:color="auto" w:fill="808080" w:themeFill="background1" w:themeFillShade="80"/>
          </w:tcPr>
          <w:p w14:paraId="5159161C" w14:textId="653E072C" w:rsidR="00E423BD" w:rsidRPr="00CB63EF" w:rsidRDefault="00E423BD" w:rsidP="00225C0B">
            <w:pPr>
              <w:jc w:val="both"/>
              <w:cnfStyle w:val="000000100000" w:firstRow="0" w:lastRow="0" w:firstColumn="0" w:lastColumn="0" w:oddVBand="0" w:evenVBand="0" w:oddHBand="1" w:evenHBand="0" w:firstRowFirstColumn="0" w:firstRowLastColumn="0" w:lastRowFirstColumn="0" w:lastRowLastColumn="0"/>
              <w:rPr>
                <w:rFonts w:cs="Arial"/>
                <w:b/>
                <w:color w:val="FFFFFF" w:themeColor="background1"/>
              </w:rPr>
            </w:pPr>
            <w:r w:rsidRPr="00CB63EF">
              <w:rPr>
                <w:rFonts w:cs="Arial"/>
                <w:b/>
                <w:color w:val="FFFFFF" w:themeColor="background1"/>
              </w:rPr>
              <w:t xml:space="preserve">Minimum Marks </w:t>
            </w:r>
          </w:p>
        </w:tc>
      </w:tr>
      <w:tr w:rsidR="00E423BD" w:rsidRPr="00CB63EF" w14:paraId="36C4222C" w14:textId="77777777" w:rsidTr="00252B68">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66AA470" w14:textId="77777777" w:rsidR="00E423BD" w:rsidRPr="00CB63EF" w:rsidRDefault="00E423BD" w:rsidP="007B712E">
            <w:pPr>
              <w:jc w:val="both"/>
              <w:rPr>
                <w:rFonts w:cs="Arial"/>
                <w:b w:val="0"/>
                <w:color w:val="FFFFFF" w:themeColor="background1"/>
              </w:rPr>
            </w:pPr>
          </w:p>
        </w:tc>
        <w:tc>
          <w:tcPr>
            <w:tcW w:w="1993" w:type="dxa"/>
            <w:shd w:val="clear" w:color="auto" w:fill="D9D9D9" w:themeFill="background1" w:themeFillShade="D9"/>
          </w:tcPr>
          <w:p w14:paraId="44331243" w14:textId="6DA71983" w:rsidR="00E423BD" w:rsidRPr="00252B68" w:rsidRDefault="00140FB1" w:rsidP="007B712E">
            <w:pPr>
              <w:jc w:val="both"/>
              <w:cnfStyle w:val="000000000000" w:firstRow="0" w:lastRow="0" w:firstColumn="0" w:lastColumn="0" w:oddVBand="0" w:evenVBand="0" w:oddHBand="0" w:evenHBand="0" w:firstRowFirstColumn="0" w:firstRowLastColumn="0" w:lastRowFirstColumn="0" w:lastRowLastColumn="0"/>
              <w:rPr>
                <w:rFonts w:cs="Arial"/>
              </w:rPr>
            </w:pPr>
            <w:r w:rsidRPr="00252B68">
              <w:rPr>
                <w:rFonts w:cs="Arial"/>
                <w:highlight w:val="lightGray"/>
              </w:rPr>
              <w:t>25</w:t>
            </w:r>
            <w:r w:rsidR="00E423BD" w:rsidRPr="00252B68">
              <w:rPr>
                <w:rFonts w:cs="Arial"/>
                <w:highlight w:val="lightGray"/>
              </w:rPr>
              <w:t>%</w:t>
            </w:r>
          </w:p>
        </w:tc>
        <w:tc>
          <w:tcPr>
            <w:tcW w:w="1979" w:type="dxa"/>
            <w:shd w:val="clear" w:color="auto" w:fill="D9D9D9" w:themeFill="background1" w:themeFillShade="D9"/>
          </w:tcPr>
          <w:p w14:paraId="7650694E" w14:textId="33CC1CC1" w:rsidR="00E423BD" w:rsidRPr="00252B68" w:rsidRDefault="00A326C0" w:rsidP="007B712E">
            <w:pPr>
              <w:jc w:val="both"/>
              <w:cnfStyle w:val="000000000000" w:firstRow="0" w:lastRow="0" w:firstColumn="0" w:lastColumn="0" w:oddVBand="0" w:evenVBand="0" w:oddHBand="0" w:evenHBand="0" w:firstRowFirstColumn="0" w:firstRowLastColumn="0" w:lastRowFirstColumn="0" w:lastRowLastColumn="0"/>
              <w:rPr>
                <w:rFonts w:cs="Arial"/>
              </w:rPr>
            </w:pPr>
            <w:r w:rsidRPr="00252B68">
              <w:rPr>
                <w:rFonts w:cs="Arial"/>
                <w:highlight w:val="lightGray"/>
              </w:rPr>
              <w:t>2,500</w:t>
            </w:r>
          </w:p>
        </w:tc>
        <w:tc>
          <w:tcPr>
            <w:tcW w:w="1966" w:type="dxa"/>
            <w:shd w:val="clear" w:color="auto" w:fill="D9D9D9" w:themeFill="background1" w:themeFillShade="D9"/>
          </w:tcPr>
          <w:p w14:paraId="05E4D4CB" w14:textId="2D69715C" w:rsidR="00E423BD" w:rsidRPr="00252B68" w:rsidRDefault="002F4F68" w:rsidP="007B712E">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highlight w:val="lightGray"/>
              </w:rPr>
              <w:t>2000(80%)</w:t>
            </w:r>
          </w:p>
        </w:tc>
      </w:tr>
      <w:tr w:rsidR="009C2DFE" w:rsidRPr="00CB63EF" w14:paraId="295510E0"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1D5FD531" w14:textId="77777777" w:rsidR="009C2DFE" w:rsidRPr="00CB63EF" w:rsidRDefault="009C2DFE" w:rsidP="00225C0B">
            <w:pPr>
              <w:jc w:val="both"/>
              <w:rPr>
                <w:rFonts w:cs="Arial"/>
                <w:b w:val="0"/>
                <w:bCs w:val="0"/>
              </w:rPr>
            </w:pPr>
            <w:r w:rsidRPr="00CB63EF">
              <w:rPr>
                <w:rFonts w:cs="Arial"/>
              </w:rPr>
              <w:t>Title</w:t>
            </w:r>
          </w:p>
        </w:tc>
        <w:tc>
          <w:tcPr>
            <w:tcW w:w="7589" w:type="dxa"/>
            <w:gridSpan w:val="4"/>
            <w:shd w:val="clear" w:color="auto" w:fill="auto"/>
          </w:tcPr>
          <w:p w14:paraId="00827F2A" w14:textId="7E09A763" w:rsidR="009C2DFE" w:rsidRPr="00252B68" w:rsidRDefault="00140FB1" w:rsidP="00140FB1">
            <w:pPr>
              <w:textAlignment w:val="baseline"/>
              <w:cnfStyle w:val="000000100000" w:firstRow="0" w:lastRow="0" w:firstColumn="0" w:lastColumn="0" w:oddVBand="0" w:evenVBand="0" w:oddHBand="1" w:evenHBand="0" w:firstRowFirstColumn="0" w:firstRowLastColumn="0" w:lastRowFirstColumn="0" w:lastRowLastColumn="0"/>
              <w:rPr>
                <w:rFonts w:cs="Arial"/>
                <w:color w:val="FF0000"/>
                <w:highlight w:val="lightGray"/>
              </w:rPr>
            </w:pPr>
            <w:r w:rsidRPr="00252B68">
              <w:rPr>
                <w:rFonts w:cs="Arial"/>
              </w:rPr>
              <w:t xml:space="preserve">Resourcing of the Project – </w:t>
            </w:r>
            <w:r w:rsidR="00252B68" w:rsidRPr="00252B68">
              <w:rPr>
                <w:rFonts w:cs="Arial"/>
              </w:rPr>
              <w:t>T</w:t>
            </w:r>
            <w:r w:rsidRPr="00252B68">
              <w:rPr>
                <w:rFonts w:cs="Arial"/>
              </w:rPr>
              <w:t>echnical Merit of the Team</w:t>
            </w:r>
            <w:r w:rsidR="009700BB" w:rsidRPr="00252B68">
              <w:rPr>
                <w:rFonts w:cs="Arial"/>
              </w:rPr>
              <w:t xml:space="preserve"> &amp; ability to deliver the programme in Tipperary.</w:t>
            </w:r>
          </w:p>
        </w:tc>
      </w:tr>
      <w:tr w:rsidR="009C2DFE" w:rsidRPr="00CB63EF" w14:paraId="60CC82C2" w14:textId="77777777" w:rsidTr="00252B68">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77777777" w:rsidR="009C2DFE" w:rsidRPr="00CB63EF" w:rsidRDefault="009C2DFE" w:rsidP="00225C0B">
            <w:pPr>
              <w:jc w:val="both"/>
              <w:rPr>
                <w:rFonts w:cs="Arial"/>
                <w:b w:val="0"/>
                <w:bCs w:val="0"/>
              </w:rPr>
            </w:pPr>
            <w:r w:rsidRPr="00CB63EF">
              <w:rPr>
                <w:rFonts w:cs="Arial"/>
              </w:rPr>
              <w:t>Description</w:t>
            </w:r>
          </w:p>
        </w:tc>
        <w:tc>
          <w:tcPr>
            <w:tcW w:w="7589" w:type="dxa"/>
            <w:gridSpan w:val="4"/>
            <w:shd w:val="clear" w:color="auto" w:fill="auto"/>
          </w:tcPr>
          <w:p w14:paraId="38355D28" w14:textId="77777777" w:rsidR="00140FB1" w:rsidRPr="00252B68" w:rsidRDefault="00140FB1" w:rsidP="00140FB1">
            <w:pPr>
              <w:jc w:val="both"/>
              <w:cnfStyle w:val="000000000000" w:firstRow="0" w:lastRow="0" w:firstColumn="0" w:lastColumn="0" w:oddVBand="0" w:evenVBand="0" w:oddHBand="0" w:evenHBand="0" w:firstRowFirstColumn="0" w:firstRowLastColumn="0" w:lastRowFirstColumn="0" w:lastRowLastColumn="0"/>
              <w:rPr>
                <w:rFonts w:cs="Arial"/>
                <w:lang w:val="en-IE"/>
              </w:rPr>
            </w:pPr>
            <w:r w:rsidRPr="00252B68">
              <w:rPr>
                <w:rFonts w:cs="Arial"/>
                <w:lang w:val="en-IE"/>
              </w:rPr>
              <w:t xml:space="preserve">Tenderers must </w:t>
            </w:r>
          </w:p>
          <w:p w14:paraId="6B2CF695" w14:textId="77777777" w:rsidR="009C2DFE" w:rsidRPr="00252B68" w:rsidRDefault="00140FB1" w:rsidP="00140FB1">
            <w:pPr>
              <w:numPr>
                <w:ilvl w:val="0"/>
                <w:numId w:val="24"/>
              </w:numPr>
              <w:jc w:val="both"/>
              <w:cnfStyle w:val="000000000000" w:firstRow="0" w:lastRow="0" w:firstColumn="0" w:lastColumn="0" w:oddVBand="0" w:evenVBand="0" w:oddHBand="0" w:evenHBand="0" w:firstRowFirstColumn="0" w:firstRowLastColumn="0" w:lastRowFirstColumn="0" w:lastRowLastColumn="0"/>
              <w:rPr>
                <w:rFonts w:cs="Arial"/>
              </w:rPr>
            </w:pPr>
            <w:r w:rsidRPr="00252B68">
              <w:rPr>
                <w:rFonts w:cs="Arial"/>
                <w:lang w:val="en-IE"/>
              </w:rPr>
              <w:t xml:space="preserve">List the resource(s) assigned to deliver the project. </w:t>
            </w:r>
          </w:p>
          <w:p w14:paraId="1C4E63D6" w14:textId="77777777" w:rsidR="009700BB" w:rsidRPr="00252B68" w:rsidRDefault="009700BB" w:rsidP="00140FB1">
            <w:pPr>
              <w:numPr>
                <w:ilvl w:val="0"/>
                <w:numId w:val="24"/>
              </w:numPr>
              <w:jc w:val="both"/>
              <w:cnfStyle w:val="000000000000" w:firstRow="0" w:lastRow="0" w:firstColumn="0" w:lastColumn="0" w:oddVBand="0" w:evenVBand="0" w:oddHBand="0" w:evenHBand="0" w:firstRowFirstColumn="0" w:firstRowLastColumn="0" w:lastRowFirstColumn="0" w:lastRowLastColumn="0"/>
              <w:rPr>
                <w:rFonts w:cs="Arial"/>
              </w:rPr>
            </w:pPr>
            <w:r w:rsidRPr="00252B68">
              <w:rPr>
                <w:rFonts w:cs="Arial"/>
              </w:rPr>
              <w:t xml:space="preserve">Identify where the responsibility of the team where there is more than one involved in delivery.  </w:t>
            </w:r>
          </w:p>
          <w:p w14:paraId="0EF4CF97" w14:textId="08E1306F" w:rsidR="009700BB" w:rsidRPr="00CB63EF" w:rsidRDefault="009700BB" w:rsidP="00140FB1">
            <w:pPr>
              <w:numPr>
                <w:ilvl w:val="0"/>
                <w:numId w:val="24"/>
              </w:numPr>
              <w:jc w:val="both"/>
              <w:cnfStyle w:val="000000000000" w:firstRow="0" w:lastRow="0" w:firstColumn="0" w:lastColumn="0" w:oddVBand="0" w:evenVBand="0" w:oddHBand="0" w:evenHBand="0" w:firstRowFirstColumn="0" w:firstRowLastColumn="0" w:lastRowFirstColumn="0" w:lastRowLastColumn="0"/>
              <w:rPr>
                <w:rFonts w:cs="Arial"/>
                <w:color w:val="FF0000"/>
              </w:rPr>
            </w:pPr>
            <w:r w:rsidRPr="00252B68">
              <w:rPr>
                <w:rFonts w:cs="Arial"/>
              </w:rPr>
              <w:t>Outline any geographical considerations that you have made.</w:t>
            </w:r>
          </w:p>
        </w:tc>
      </w:tr>
      <w:tr w:rsidR="00252B68" w:rsidRPr="00CB63EF" w14:paraId="38042748"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1549C411" w14:textId="4A8744F6" w:rsidR="00252B68" w:rsidRPr="00CB63EF" w:rsidRDefault="00252B68" w:rsidP="00252B68">
            <w:pPr>
              <w:tabs>
                <w:tab w:val="left" w:pos="1560"/>
              </w:tabs>
              <w:jc w:val="both"/>
              <w:rPr>
                <w:rFonts w:cs="Arial"/>
                <w:bCs w:val="0"/>
                <w:color w:val="FFFFFF" w:themeColor="background1"/>
              </w:rPr>
            </w:pPr>
            <w:r w:rsidRPr="00CB63EF">
              <w:rPr>
                <w:rFonts w:cs="Arial"/>
                <w:color w:val="FFFFFF" w:themeColor="background1"/>
              </w:rPr>
              <w:t xml:space="preserve">Criterion </w:t>
            </w:r>
            <w:r>
              <w:rPr>
                <w:rFonts w:cs="Arial"/>
                <w:color w:val="FFFFFF" w:themeColor="background1"/>
              </w:rPr>
              <w:t>D</w:t>
            </w:r>
          </w:p>
        </w:tc>
        <w:tc>
          <w:tcPr>
            <w:tcW w:w="1993" w:type="dxa"/>
            <w:shd w:val="clear" w:color="auto" w:fill="808080" w:themeFill="background1" w:themeFillShade="80"/>
          </w:tcPr>
          <w:p w14:paraId="49F3742D" w14:textId="77777777" w:rsidR="00252B68" w:rsidRPr="00CB63EF" w:rsidRDefault="00252B68" w:rsidP="00252B68">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r w:rsidRPr="00CB63EF">
              <w:rPr>
                <w:rFonts w:cs="Arial"/>
                <w:b/>
                <w:color w:val="FFFFFF" w:themeColor="background1"/>
              </w:rPr>
              <w:t xml:space="preserve">Weighting </w:t>
            </w:r>
          </w:p>
        </w:tc>
        <w:tc>
          <w:tcPr>
            <w:tcW w:w="1979" w:type="dxa"/>
            <w:shd w:val="clear" w:color="auto" w:fill="808080" w:themeFill="background1" w:themeFillShade="80"/>
          </w:tcPr>
          <w:p w14:paraId="1BBCBE70" w14:textId="77777777" w:rsidR="00252B68" w:rsidRPr="00CB63EF" w:rsidRDefault="00252B68" w:rsidP="00252B68">
            <w:pPr>
              <w:jc w:val="both"/>
              <w:cnfStyle w:val="000000100000" w:firstRow="0" w:lastRow="0" w:firstColumn="0" w:lastColumn="0" w:oddVBand="0" w:evenVBand="0" w:oddHBand="1" w:evenHBand="0" w:firstRowFirstColumn="0" w:firstRowLastColumn="0" w:lastRowFirstColumn="0" w:lastRowLastColumn="0"/>
              <w:rPr>
                <w:rFonts w:cs="Arial"/>
                <w:b/>
                <w:bCs/>
                <w:color w:val="FFFFFF" w:themeColor="background1"/>
              </w:rPr>
            </w:pPr>
            <w:r w:rsidRPr="00CB63EF">
              <w:rPr>
                <w:rFonts w:cs="Arial"/>
                <w:b/>
                <w:color w:val="FFFFFF" w:themeColor="background1"/>
              </w:rPr>
              <w:t>Maximum Marks</w:t>
            </w:r>
          </w:p>
        </w:tc>
        <w:tc>
          <w:tcPr>
            <w:tcW w:w="1966" w:type="dxa"/>
            <w:shd w:val="clear" w:color="auto" w:fill="808080" w:themeFill="background1" w:themeFillShade="80"/>
          </w:tcPr>
          <w:p w14:paraId="32E28B3B" w14:textId="17A60E96" w:rsidR="00252B68" w:rsidRPr="00CB63EF" w:rsidRDefault="00252B68" w:rsidP="00252B68">
            <w:pPr>
              <w:jc w:val="both"/>
              <w:cnfStyle w:val="000000100000" w:firstRow="0" w:lastRow="0" w:firstColumn="0" w:lastColumn="0" w:oddVBand="0" w:evenVBand="0" w:oddHBand="1" w:evenHBand="0" w:firstRowFirstColumn="0" w:firstRowLastColumn="0" w:lastRowFirstColumn="0" w:lastRowLastColumn="0"/>
              <w:rPr>
                <w:rFonts w:cs="Arial"/>
                <w:b/>
                <w:color w:val="FFFFFF" w:themeColor="background1"/>
              </w:rPr>
            </w:pPr>
            <w:r w:rsidRPr="00CB63EF">
              <w:rPr>
                <w:rFonts w:cs="Arial"/>
                <w:b/>
                <w:color w:val="FFFFFF" w:themeColor="background1"/>
              </w:rPr>
              <w:t xml:space="preserve">Minimum Marks </w:t>
            </w:r>
          </w:p>
        </w:tc>
      </w:tr>
      <w:tr w:rsidR="00252B68" w:rsidRPr="00CB63EF" w14:paraId="7254B109" w14:textId="77777777" w:rsidTr="00252B68">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1263CEA0" w14:textId="77777777" w:rsidR="00252B68" w:rsidRPr="00CB63EF" w:rsidRDefault="00252B68" w:rsidP="00252B68">
            <w:pPr>
              <w:jc w:val="both"/>
              <w:rPr>
                <w:rFonts w:cs="Arial"/>
                <w:b w:val="0"/>
                <w:color w:val="FFFFFF" w:themeColor="background1"/>
              </w:rPr>
            </w:pPr>
          </w:p>
        </w:tc>
        <w:tc>
          <w:tcPr>
            <w:tcW w:w="1993" w:type="dxa"/>
            <w:shd w:val="clear" w:color="auto" w:fill="D9D9D9" w:themeFill="background1" w:themeFillShade="D9"/>
          </w:tcPr>
          <w:p w14:paraId="19FA7EF5" w14:textId="6D7F8336" w:rsidR="00252B68" w:rsidRPr="00252B68" w:rsidRDefault="00252B68" w:rsidP="00252B68">
            <w:pPr>
              <w:jc w:val="both"/>
              <w:cnfStyle w:val="000000000000" w:firstRow="0" w:lastRow="0" w:firstColumn="0" w:lastColumn="0" w:oddVBand="0" w:evenVBand="0" w:oddHBand="0" w:evenHBand="0" w:firstRowFirstColumn="0" w:firstRowLastColumn="0" w:lastRowFirstColumn="0" w:lastRowLastColumn="0"/>
              <w:rPr>
                <w:rFonts w:cs="Arial"/>
              </w:rPr>
            </w:pPr>
            <w:r w:rsidRPr="00252B68">
              <w:rPr>
                <w:rFonts w:cs="Arial"/>
                <w:highlight w:val="lightGray"/>
              </w:rPr>
              <w:t>5%</w:t>
            </w:r>
          </w:p>
        </w:tc>
        <w:tc>
          <w:tcPr>
            <w:tcW w:w="1979" w:type="dxa"/>
            <w:shd w:val="clear" w:color="auto" w:fill="D9D9D9" w:themeFill="background1" w:themeFillShade="D9"/>
          </w:tcPr>
          <w:p w14:paraId="39E544A3" w14:textId="69672BA9" w:rsidR="00252B68" w:rsidRPr="00252B68" w:rsidRDefault="00252B68" w:rsidP="00252B68">
            <w:pPr>
              <w:jc w:val="both"/>
              <w:cnfStyle w:val="000000000000" w:firstRow="0" w:lastRow="0" w:firstColumn="0" w:lastColumn="0" w:oddVBand="0" w:evenVBand="0" w:oddHBand="0" w:evenHBand="0" w:firstRowFirstColumn="0" w:firstRowLastColumn="0" w:lastRowFirstColumn="0" w:lastRowLastColumn="0"/>
              <w:rPr>
                <w:rFonts w:cs="Arial"/>
              </w:rPr>
            </w:pPr>
            <w:r w:rsidRPr="00252B68">
              <w:rPr>
                <w:rFonts w:cs="Arial"/>
                <w:highlight w:val="lightGray"/>
              </w:rPr>
              <w:t xml:space="preserve">  500</w:t>
            </w:r>
          </w:p>
        </w:tc>
        <w:tc>
          <w:tcPr>
            <w:tcW w:w="1966" w:type="dxa"/>
            <w:shd w:val="clear" w:color="auto" w:fill="D9D9D9" w:themeFill="background1" w:themeFillShade="D9"/>
          </w:tcPr>
          <w:p w14:paraId="2B86ED91" w14:textId="5C0CD19B" w:rsidR="00252B68" w:rsidRPr="00252B68" w:rsidRDefault="002F4F68" w:rsidP="00252B68">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highlight w:val="lightGray"/>
              </w:rPr>
              <w:t>300(60%)</w:t>
            </w:r>
          </w:p>
        </w:tc>
      </w:tr>
      <w:tr w:rsidR="00252B68" w:rsidRPr="00CB63EF" w14:paraId="08355895" w14:textId="77777777" w:rsidTr="00252B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6188C8C" w14:textId="77777777" w:rsidR="00252B68" w:rsidRPr="00CB63EF" w:rsidRDefault="00252B68" w:rsidP="00252B68">
            <w:pPr>
              <w:jc w:val="both"/>
              <w:rPr>
                <w:rFonts w:cs="Arial"/>
                <w:b w:val="0"/>
                <w:bCs w:val="0"/>
              </w:rPr>
            </w:pPr>
            <w:r w:rsidRPr="00CB63EF">
              <w:rPr>
                <w:rFonts w:cs="Arial"/>
              </w:rPr>
              <w:t>Title</w:t>
            </w:r>
          </w:p>
        </w:tc>
        <w:tc>
          <w:tcPr>
            <w:tcW w:w="7589" w:type="dxa"/>
            <w:gridSpan w:val="4"/>
            <w:shd w:val="clear" w:color="auto" w:fill="auto"/>
          </w:tcPr>
          <w:p w14:paraId="0534D386" w14:textId="77777777" w:rsidR="00252B68" w:rsidRPr="00252B68" w:rsidRDefault="00252B68" w:rsidP="00252B68">
            <w:pPr>
              <w:cnfStyle w:val="000000100000" w:firstRow="0" w:lastRow="0" w:firstColumn="0" w:lastColumn="0" w:oddVBand="0" w:evenVBand="0" w:oddHBand="1" w:evenHBand="0" w:firstRowFirstColumn="0" w:firstRowLastColumn="0" w:lastRowFirstColumn="0" w:lastRowLastColumn="0"/>
              <w:rPr>
                <w:rFonts w:cs="Arial"/>
              </w:rPr>
            </w:pPr>
            <w:r w:rsidRPr="00252B68">
              <w:rPr>
                <w:rFonts w:cs="Arial"/>
              </w:rPr>
              <w:t>Sustainable business Practices</w:t>
            </w:r>
          </w:p>
          <w:p w14:paraId="66D4AE73" w14:textId="56A37752" w:rsidR="00252B68" w:rsidRPr="00252B68" w:rsidRDefault="00252B68" w:rsidP="00252B68">
            <w:pPr>
              <w:cnfStyle w:val="000000100000" w:firstRow="0" w:lastRow="0" w:firstColumn="0" w:lastColumn="0" w:oddVBand="0" w:evenVBand="0" w:oddHBand="1" w:evenHBand="0" w:firstRowFirstColumn="0" w:firstRowLastColumn="0" w:lastRowFirstColumn="0" w:lastRowLastColumn="0"/>
              <w:rPr>
                <w:rFonts w:cs="Arial"/>
              </w:rPr>
            </w:pPr>
            <w:r w:rsidRPr="00252B68">
              <w:rPr>
                <w:rFonts w:cs="Arial"/>
              </w:rPr>
              <w:t xml:space="preserve">This scoring matrix evaluates how well tenderers integrate sustainability into their service delivery for the Co-ordination and Delivery of the Student Enterprise Programme for the Local Enterprise Office Tipperary.  </w:t>
            </w:r>
          </w:p>
        </w:tc>
      </w:tr>
      <w:tr w:rsidR="00252B68" w:rsidRPr="00CB63EF" w14:paraId="181758C5" w14:textId="77777777" w:rsidTr="00252B68">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19407B3" w14:textId="77777777" w:rsidR="00252B68" w:rsidRPr="00CB63EF" w:rsidRDefault="00252B68" w:rsidP="00252B68">
            <w:pPr>
              <w:jc w:val="both"/>
              <w:rPr>
                <w:rFonts w:cs="Arial"/>
                <w:b w:val="0"/>
                <w:bCs w:val="0"/>
              </w:rPr>
            </w:pPr>
            <w:r w:rsidRPr="00CB63EF">
              <w:rPr>
                <w:rFonts w:cs="Arial"/>
              </w:rPr>
              <w:t>Description</w:t>
            </w:r>
          </w:p>
        </w:tc>
        <w:tc>
          <w:tcPr>
            <w:tcW w:w="7589" w:type="dxa"/>
            <w:gridSpan w:val="4"/>
            <w:shd w:val="clear" w:color="auto" w:fill="auto"/>
          </w:tcPr>
          <w:p w14:paraId="26F82104" w14:textId="6FADA134" w:rsidR="00252B68" w:rsidRPr="00252B68" w:rsidRDefault="00252B68" w:rsidP="00252B68">
            <w:pPr>
              <w:jc w:val="both"/>
              <w:cnfStyle w:val="000000000000" w:firstRow="0" w:lastRow="0" w:firstColumn="0" w:lastColumn="0" w:oddVBand="0" w:evenVBand="0" w:oddHBand="0" w:evenHBand="0" w:firstRowFirstColumn="0" w:firstRowLastColumn="0" w:lastRowFirstColumn="0" w:lastRowLastColumn="0"/>
              <w:rPr>
                <w:rFonts w:cs="Arial"/>
              </w:rPr>
            </w:pPr>
            <w:r w:rsidRPr="00252B68">
              <w:rPr>
                <w:rFonts w:cs="Arial"/>
              </w:rPr>
              <w:t>Outline of the sustainable business practices employed by the tenderer in the provision of services to Tipperary County Council</w:t>
            </w:r>
          </w:p>
        </w:tc>
      </w:tr>
    </w:tbl>
    <w:p w14:paraId="19A30AE8" w14:textId="77777777" w:rsidR="00252B68" w:rsidRDefault="00252B68" w:rsidP="00225C0B">
      <w:pPr>
        <w:jc w:val="both"/>
        <w:rPr>
          <w:rFonts w:cs="Arial"/>
          <w:b/>
        </w:rPr>
      </w:pPr>
    </w:p>
    <w:p w14:paraId="20C14171" w14:textId="0F49B616" w:rsidR="00E4632C" w:rsidRPr="00CB63EF" w:rsidRDefault="00E4632C" w:rsidP="00225C0B">
      <w:pPr>
        <w:jc w:val="both"/>
        <w:rPr>
          <w:rFonts w:cs="Arial"/>
        </w:rPr>
      </w:pPr>
      <w:r w:rsidRPr="00CB63EF">
        <w:rPr>
          <w:rFonts w:cs="Arial"/>
          <w:b/>
        </w:rPr>
        <w:t>NOTE 1</w:t>
      </w:r>
      <w:r w:rsidRPr="00CB63EF">
        <w:rPr>
          <w:rFonts w:cs="Arial"/>
        </w:rPr>
        <w:t>:</w:t>
      </w:r>
      <w:r w:rsidRPr="00CB63EF">
        <w:rPr>
          <w:rFonts w:cs="Arial"/>
        </w:rPr>
        <w:tab/>
        <w:t>Tenderers should ensure in their tender</w:t>
      </w:r>
      <w:r w:rsidR="00C90EE8">
        <w:rPr>
          <w:rFonts w:cs="Arial"/>
        </w:rPr>
        <w:t xml:space="preserve"> submission</w:t>
      </w:r>
      <w:r w:rsidRPr="00CB63EF">
        <w:rPr>
          <w:rFonts w:cs="Arial"/>
        </w:rPr>
        <w:t xml:space="preserve"> that they provide detailed information in respect of all aspects of the contract award criteria as stated above.  This will enable the awarding authority to assess fully the extent of their offers.</w:t>
      </w:r>
    </w:p>
    <w:p w14:paraId="3D9BCA5D" w14:textId="77777777" w:rsidR="00477E66" w:rsidRPr="00CB63EF" w:rsidRDefault="00477E66" w:rsidP="00225C0B">
      <w:pPr>
        <w:spacing w:before="0" w:after="160" w:line="259" w:lineRule="auto"/>
        <w:jc w:val="both"/>
        <w:rPr>
          <w:rFonts w:cs="Arial"/>
          <w:b/>
          <w:color w:val="FFFFFF" w:themeColor="background1"/>
        </w:rPr>
      </w:pPr>
      <w:bookmarkStart w:id="284" w:name="_Hlk488419778"/>
    </w:p>
    <w:p w14:paraId="09562A5B" w14:textId="5873D2AF" w:rsidR="00477E66" w:rsidRPr="00CB63EF" w:rsidRDefault="00477E66" w:rsidP="00893B57">
      <w:pPr>
        <w:pStyle w:val="Heading2"/>
      </w:pPr>
      <w:bookmarkStart w:id="285" w:name="_Toc199142216"/>
      <w:bookmarkStart w:id="286" w:name="_Toc209606374"/>
      <w:r w:rsidRPr="00CB63EF">
        <w:t>Methodology for Calculating the Cost Score</w:t>
      </w:r>
      <w:bookmarkEnd w:id="285"/>
      <w:bookmarkEnd w:id="286"/>
    </w:p>
    <w:p w14:paraId="49A39157" w14:textId="77777777" w:rsidR="00477E66" w:rsidRPr="00CB63EF" w:rsidRDefault="00477E66" w:rsidP="00225C0B">
      <w:pPr>
        <w:jc w:val="both"/>
        <w:rPr>
          <w:rFonts w:cs="Arial"/>
        </w:rPr>
      </w:pPr>
      <w:r w:rsidRPr="00CB63EF">
        <w:rPr>
          <w:rFonts w:cs="Arial"/>
        </w:rPr>
        <w:t xml:space="preserve">The following formula will be applied to the cost score: </w:t>
      </w:r>
    </w:p>
    <w:p w14:paraId="230B9DDC" w14:textId="77777777" w:rsidR="00477E66" w:rsidRPr="008E66CA" w:rsidRDefault="00477E66" w:rsidP="00225C0B">
      <w:pPr>
        <w:pStyle w:val="BodyText2"/>
        <w:spacing w:line="276" w:lineRule="auto"/>
        <w:ind w:right="43"/>
        <w:jc w:val="both"/>
        <w:rPr>
          <w:rFonts w:ascii="Arial" w:eastAsiaTheme="minorEastAsia" w:hAnsi="Arial" w:cs="Arial"/>
          <w:lang w:eastAsia="ja-JP"/>
        </w:rPr>
      </w:pPr>
      <w:r w:rsidRPr="008E66CA">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8"/>
        <w:gridCol w:w="1300"/>
      </w:tblGrid>
      <w:tr w:rsidR="00D420F9" w:rsidRPr="00D420F9" w14:paraId="4292321F" w14:textId="77777777" w:rsidTr="00C90EE8">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0FB3BFF1" w14:textId="77777777" w:rsidR="00477E66" w:rsidRPr="00632DDA" w:rsidRDefault="00477E66" w:rsidP="00225C0B">
            <w:pPr>
              <w:spacing w:after="0"/>
              <w:jc w:val="both"/>
              <w:rPr>
                <w:rFonts w:cs="Arial"/>
                <w:color w:val="auto"/>
                <w:sz w:val="21"/>
                <w:szCs w:val="21"/>
                <w:lang w:eastAsia="en-GB"/>
              </w:rPr>
            </w:pPr>
            <w:r w:rsidRPr="00C90EE8">
              <w:rPr>
                <w:rFonts w:cs="Arial"/>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7DD72ACF" w14:textId="6E66626E" w:rsidR="00477E66" w:rsidRPr="00C90EE8" w:rsidRDefault="00B6673B" w:rsidP="008E66CA">
            <w:pPr>
              <w:spacing w:after="0"/>
              <w:jc w:val="center"/>
              <w:rPr>
                <w:rFonts w:cs="Arial"/>
                <w:color w:val="auto"/>
                <w:sz w:val="21"/>
                <w:szCs w:val="21"/>
                <w:lang w:eastAsia="en-GB"/>
              </w:rPr>
            </w:pPr>
            <w:r w:rsidRPr="00C90EE8">
              <w:rPr>
                <w:rFonts w:cs="Arial"/>
                <w:sz w:val="21"/>
                <w:szCs w:val="21"/>
                <w:lang w:eastAsia="en-GB"/>
              </w:rPr>
              <w:t>A</w:t>
            </w:r>
          </w:p>
        </w:tc>
      </w:tr>
      <w:tr w:rsidR="00D420F9" w:rsidRPr="00D420F9" w14:paraId="5E538911" w14:textId="77777777" w:rsidTr="00C90E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7D99B0E4" w14:textId="4A6CDDA1" w:rsidR="00477E66" w:rsidRPr="00D420F9" w:rsidRDefault="00C90EE8" w:rsidP="00225C0B">
            <w:pPr>
              <w:spacing w:after="0"/>
              <w:jc w:val="both"/>
              <w:rPr>
                <w:rFonts w:cs="Arial"/>
                <w:b w:val="0"/>
                <w:sz w:val="21"/>
                <w:szCs w:val="21"/>
                <w:lang w:eastAsia="en-GB"/>
              </w:rPr>
            </w:pPr>
            <w:r>
              <w:rPr>
                <w:rFonts w:cs="Arial"/>
                <w:sz w:val="21"/>
                <w:szCs w:val="21"/>
                <w:lang w:eastAsia="en-GB"/>
              </w:rPr>
              <w:lastRenderedPageBreak/>
              <w:t>Maximum Marks available for Cost</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0C240EAC" w14:textId="77777777" w:rsidR="00477E66" w:rsidRPr="00D420F9" w:rsidRDefault="00477E66" w:rsidP="008E66CA">
            <w:pPr>
              <w:spacing w:after="0"/>
              <w:jc w:val="center"/>
              <w:rPr>
                <w:rFonts w:cs="Arial"/>
                <w:b/>
                <w:sz w:val="21"/>
                <w:szCs w:val="21"/>
                <w:lang w:eastAsia="en-GB"/>
              </w:rPr>
            </w:pPr>
            <w:r w:rsidRPr="00D420F9">
              <w:rPr>
                <w:rFonts w:cs="Arial"/>
                <w:b/>
                <w:sz w:val="21"/>
                <w:szCs w:val="21"/>
                <w:lang w:eastAsia="en-GB"/>
              </w:rPr>
              <w:t>B</w:t>
            </w:r>
          </w:p>
        </w:tc>
      </w:tr>
      <w:tr w:rsidR="00C90EE8" w:rsidRPr="00D420F9" w14:paraId="769C68BF" w14:textId="77777777" w:rsidTr="00C90EE8">
        <w:trPr>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noWrap/>
          </w:tcPr>
          <w:p w14:paraId="45BE2DF0" w14:textId="4D7F43C7" w:rsidR="00C90EE8" w:rsidRPr="00D420F9" w:rsidRDefault="00C90EE8" w:rsidP="00C90EE8">
            <w:pPr>
              <w:spacing w:after="0"/>
              <w:jc w:val="both"/>
              <w:rPr>
                <w:rFonts w:cs="Arial"/>
                <w:b w:val="0"/>
                <w:sz w:val="21"/>
                <w:szCs w:val="21"/>
                <w:lang w:eastAsia="en-GB"/>
              </w:rPr>
            </w:pPr>
            <w:r w:rsidRPr="00D420F9">
              <w:rPr>
                <w:rFonts w:cs="Arial"/>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noWrap/>
          </w:tcPr>
          <w:p w14:paraId="2BF52515" w14:textId="68DB1483" w:rsidR="00C90EE8" w:rsidRPr="00D420F9" w:rsidRDefault="00C90EE8" w:rsidP="00C90EE8">
            <w:pPr>
              <w:spacing w:after="0"/>
              <w:jc w:val="center"/>
              <w:rPr>
                <w:rFonts w:cs="Arial"/>
                <w:b/>
                <w:sz w:val="21"/>
                <w:szCs w:val="21"/>
                <w:lang w:eastAsia="en-GB"/>
              </w:rPr>
            </w:pPr>
            <w:r w:rsidRPr="00D420F9">
              <w:rPr>
                <w:rFonts w:cs="Arial"/>
                <w:b/>
                <w:sz w:val="21"/>
                <w:szCs w:val="21"/>
                <w:lang w:eastAsia="en-GB"/>
              </w:rPr>
              <w:t>C</w:t>
            </w:r>
          </w:p>
        </w:tc>
      </w:tr>
      <w:tr w:rsidR="00C90EE8" w:rsidRPr="00D420F9" w14:paraId="5E4FC8EE" w14:textId="77777777" w:rsidTr="00C90EE8">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228" w:type="dxa"/>
            <w:shd w:val="clear" w:color="auto" w:fill="BFBFBF" w:themeFill="background1" w:themeFillShade="BF"/>
          </w:tcPr>
          <w:p w14:paraId="696B6A95" w14:textId="77777777" w:rsidR="00C90EE8" w:rsidRPr="00D420F9" w:rsidRDefault="00C90EE8" w:rsidP="00C90EE8">
            <w:pPr>
              <w:spacing w:after="0"/>
              <w:jc w:val="both"/>
              <w:rPr>
                <w:rFonts w:cs="Arial"/>
                <w:b w:val="0"/>
                <w:sz w:val="21"/>
                <w:szCs w:val="21"/>
                <w:lang w:eastAsia="en-GB"/>
              </w:rPr>
            </w:pPr>
            <w:r w:rsidRPr="00D420F9">
              <w:rPr>
                <w:rFonts w:cs="Arial"/>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00" w:type="dxa"/>
            <w:shd w:val="clear" w:color="auto" w:fill="auto"/>
          </w:tcPr>
          <w:p w14:paraId="58E4D86E" w14:textId="18C7E92C" w:rsidR="00C90EE8" w:rsidRPr="00D420F9" w:rsidRDefault="00C90EE8" w:rsidP="00C90EE8">
            <w:pPr>
              <w:spacing w:after="0"/>
              <w:jc w:val="center"/>
              <w:rPr>
                <w:rFonts w:cs="Arial"/>
                <w:sz w:val="21"/>
                <w:szCs w:val="21"/>
                <w:u w:val="single"/>
                <w:lang w:eastAsia="en-GB"/>
              </w:rPr>
            </w:pPr>
            <w:r w:rsidRPr="00D420F9">
              <w:rPr>
                <w:rFonts w:cs="Arial"/>
                <w:b/>
                <w:sz w:val="21"/>
                <w:szCs w:val="21"/>
                <w:u w:val="single"/>
                <w:lang w:eastAsia="en-GB"/>
              </w:rPr>
              <w:t xml:space="preserve">A x </w:t>
            </w:r>
            <w:r>
              <w:rPr>
                <w:rFonts w:cs="Arial"/>
                <w:b/>
                <w:sz w:val="21"/>
                <w:szCs w:val="21"/>
                <w:u w:val="single"/>
                <w:lang w:eastAsia="en-GB"/>
              </w:rPr>
              <w:t>B</w:t>
            </w:r>
            <w:r w:rsidRPr="00D420F9">
              <w:rPr>
                <w:rFonts w:cs="Arial"/>
                <w:sz w:val="21"/>
                <w:szCs w:val="21"/>
                <w:lang w:eastAsia="en-GB"/>
              </w:rPr>
              <w:br/>
              <w:t xml:space="preserve"> </w:t>
            </w:r>
            <w:r>
              <w:rPr>
                <w:rFonts w:cs="Arial"/>
                <w:b/>
                <w:sz w:val="21"/>
                <w:szCs w:val="21"/>
                <w:lang w:eastAsia="en-GB"/>
              </w:rPr>
              <w:t>C</w:t>
            </w:r>
          </w:p>
        </w:tc>
      </w:tr>
    </w:tbl>
    <w:p w14:paraId="35DC2B8D" w14:textId="77777777" w:rsidR="00477E66" w:rsidRPr="00CB63EF" w:rsidRDefault="00477E66" w:rsidP="00225C0B">
      <w:pPr>
        <w:pStyle w:val="BodyText2"/>
        <w:spacing w:line="276" w:lineRule="auto"/>
        <w:ind w:left="1418" w:right="43" w:hanging="992"/>
        <w:jc w:val="both"/>
        <w:rPr>
          <w:rFonts w:ascii="Arial" w:hAnsi="Arial" w:cs="Arial"/>
          <w:b/>
        </w:rPr>
      </w:pPr>
    </w:p>
    <w:p w14:paraId="5A7F98F0" w14:textId="77777777" w:rsidR="00477E66" w:rsidRPr="00CB63EF" w:rsidRDefault="00477E66" w:rsidP="00225C0B">
      <w:pPr>
        <w:jc w:val="both"/>
        <w:rPr>
          <w:rFonts w:cs="Arial"/>
        </w:rPr>
      </w:pPr>
    </w:p>
    <w:p w14:paraId="6C1B0B6C" w14:textId="77777777" w:rsidR="00477E66" w:rsidRPr="008E66CA" w:rsidRDefault="00477E66" w:rsidP="00225C0B">
      <w:pPr>
        <w:pStyle w:val="BodyTextIndent3"/>
        <w:widowControl w:val="0"/>
        <w:autoSpaceDE w:val="0"/>
        <w:autoSpaceDN w:val="0"/>
        <w:adjustRightInd w:val="0"/>
        <w:jc w:val="both"/>
        <w:rPr>
          <w:rFonts w:ascii="Arial" w:hAnsi="Arial" w:cs="Arial"/>
        </w:rPr>
      </w:pPr>
    </w:p>
    <w:p w14:paraId="64921F13" w14:textId="77777777" w:rsidR="00477E66" w:rsidRPr="008E66CA" w:rsidRDefault="00477E66" w:rsidP="00225C0B">
      <w:pPr>
        <w:pStyle w:val="BodyTextIndent3"/>
        <w:widowControl w:val="0"/>
        <w:autoSpaceDE w:val="0"/>
        <w:autoSpaceDN w:val="0"/>
        <w:adjustRightInd w:val="0"/>
        <w:jc w:val="both"/>
        <w:rPr>
          <w:rFonts w:ascii="Arial" w:hAnsi="Arial" w:cs="Arial"/>
        </w:rPr>
      </w:pPr>
    </w:p>
    <w:p w14:paraId="2593CDBB" w14:textId="5CD96977" w:rsidR="00E30D24" w:rsidRPr="00CB63EF" w:rsidRDefault="00E30D24" w:rsidP="00893B57">
      <w:pPr>
        <w:pStyle w:val="Heading2"/>
      </w:pPr>
      <w:bookmarkStart w:id="287" w:name="_Toc209606375"/>
      <w:bookmarkStart w:id="288" w:name="_Toc199142217"/>
      <w:bookmarkEnd w:id="284"/>
      <w:r>
        <w:t>Methodology for Calculating Scoring of Qualitative Criteria</w:t>
      </w:r>
      <w:bookmarkEnd w:id="287"/>
      <w:r>
        <w:t xml:space="preserve"> </w:t>
      </w:r>
      <w:bookmarkEnd w:id="288"/>
    </w:p>
    <w:tbl>
      <w:tblPr>
        <w:tblStyle w:val="GridTable4-Accent6"/>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830"/>
        <w:gridCol w:w="7170"/>
      </w:tblGrid>
      <w:tr w:rsidR="570B001F" w14:paraId="3986D771" w14:textId="77777777" w:rsidTr="570B001F">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Borders>
              <w:top w:val="single" w:sz="6" w:space="0" w:color="70AD47" w:themeColor="accent6"/>
              <w:left w:val="single" w:sz="6" w:space="0" w:color="70AD47" w:themeColor="accent6"/>
              <w:bottom w:val="single" w:sz="6" w:space="0" w:color="70AD47" w:themeColor="accent6"/>
            </w:tcBorders>
            <w:tcMar>
              <w:left w:w="105" w:type="dxa"/>
              <w:right w:w="105" w:type="dxa"/>
            </w:tcMar>
          </w:tcPr>
          <w:p w14:paraId="4C55A407" w14:textId="5A09F05E" w:rsidR="570B001F" w:rsidRDefault="570B001F" w:rsidP="570B001F">
            <w:pPr>
              <w:pStyle w:val="BPNumberedParagraphLevel3"/>
              <w:ind w:right="-46"/>
              <w:jc w:val="center"/>
              <w:rPr>
                <w:rFonts w:eastAsia="Calibri"/>
                <w:color w:val="FFFFFF" w:themeColor="background1"/>
                <w:sz w:val="28"/>
                <w:szCs w:val="28"/>
              </w:rPr>
            </w:pPr>
            <w:r w:rsidRPr="570B001F">
              <w:rPr>
                <w:rFonts w:eastAsia="Calibri"/>
                <w:color w:val="FFFFFF" w:themeColor="background1"/>
                <w:sz w:val="28"/>
                <w:szCs w:val="28"/>
                <w:lang w:val="en-US"/>
              </w:rPr>
              <w:t>Scoring Band</w:t>
            </w:r>
          </w:p>
        </w:tc>
        <w:tc>
          <w:tcPr>
            <w:tcW w:w="7170" w:type="dxa"/>
            <w:tcBorders>
              <w:top w:val="single" w:sz="6" w:space="0" w:color="70AD47" w:themeColor="accent6"/>
              <w:bottom w:val="single" w:sz="6" w:space="0" w:color="70AD47" w:themeColor="accent6"/>
              <w:right w:val="single" w:sz="6" w:space="0" w:color="70AD47" w:themeColor="accent6"/>
            </w:tcBorders>
            <w:tcMar>
              <w:left w:w="105" w:type="dxa"/>
              <w:right w:w="105" w:type="dxa"/>
            </w:tcMar>
          </w:tcPr>
          <w:p w14:paraId="4D840AAB" w14:textId="7C08D284" w:rsidR="570B001F" w:rsidRDefault="570B001F" w:rsidP="570B001F">
            <w:pPr>
              <w:pStyle w:val="BPNumberedParagraphLevel3"/>
              <w:ind w:right="-46"/>
              <w:cnfStyle w:val="100000000000" w:firstRow="1" w:lastRow="0" w:firstColumn="0" w:lastColumn="0" w:oddVBand="0" w:evenVBand="0" w:oddHBand="0" w:evenHBand="0" w:firstRowFirstColumn="0" w:firstRowLastColumn="0" w:lastRowFirstColumn="0" w:lastRowLastColumn="0"/>
              <w:rPr>
                <w:rFonts w:eastAsia="Calibri"/>
                <w:b w:val="0"/>
                <w:bCs w:val="0"/>
                <w:color w:val="FFFFFF" w:themeColor="background1"/>
                <w:sz w:val="28"/>
                <w:szCs w:val="28"/>
              </w:rPr>
            </w:pPr>
            <w:r w:rsidRPr="570B001F">
              <w:rPr>
                <w:rFonts w:eastAsia="Calibri"/>
                <w:color w:val="FFFFFF" w:themeColor="background1"/>
                <w:sz w:val="28"/>
                <w:szCs w:val="28"/>
                <w:lang w:val="en-US"/>
              </w:rPr>
              <w:t>Description</w:t>
            </w:r>
          </w:p>
        </w:tc>
      </w:tr>
      <w:tr w:rsidR="570B001F" w14:paraId="0FD6BF49"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8CAF5B5" w14:textId="66CDC2D5"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1</w:t>
            </w:r>
          </w:p>
          <w:p w14:paraId="35B89727" w14:textId="62D342D1"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(90% - 100%)</w:t>
            </w:r>
          </w:p>
        </w:tc>
        <w:tc>
          <w:tcPr>
            <w:tcW w:w="7170" w:type="dxa"/>
            <w:tcMar>
              <w:left w:w="105" w:type="dxa"/>
              <w:right w:w="105" w:type="dxa"/>
            </w:tcMar>
          </w:tcPr>
          <w:p w14:paraId="268A7F59" w14:textId="1DCA8E4A" w:rsidR="570B001F"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An </w:t>
            </w:r>
            <w:r w:rsidRPr="570B001F">
              <w:rPr>
                <w:rFonts w:eastAsia="Arial" w:cs="Arial"/>
                <w:b/>
                <w:bCs/>
                <w:color w:val="000000" w:themeColor="text1"/>
              </w:rPr>
              <w:t xml:space="preserve">excellent </w:t>
            </w:r>
            <w:r w:rsidRPr="570B001F">
              <w:rPr>
                <w:rFonts w:eastAsia="Arial" w:cs="Arial"/>
                <w:color w:val="000000" w:themeColor="text1"/>
              </w:rPr>
              <w:t>response that fully meets requirements and provides comprehensive, detailed and convincing assurance that the Tenderer will deliver on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s requirements to an excellent standard. </w:t>
            </w:r>
          </w:p>
        </w:tc>
      </w:tr>
      <w:tr w:rsidR="570B001F" w14:paraId="1C13D033"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56A48A20" w14:textId="76165E6C"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2</w:t>
            </w:r>
          </w:p>
          <w:p w14:paraId="6C024E1E" w14:textId="6273E84E"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(80% - 89%)</w:t>
            </w:r>
          </w:p>
        </w:tc>
        <w:tc>
          <w:tcPr>
            <w:tcW w:w="7170" w:type="dxa"/>
            <w:tcMar>
              <w:left w:w="105" w:type="dxa"/>
              <w:right w:w="105" w:type="dxa"/>
            </w:tcMar>
          </w:tcPr>
          <w:p w14:paraId="1A38B010" w14:textId="33A53381" w:rsidR="570B001F" w:rsidRDefault="570B001F" w:rsidP="570B001F">
            <w:pPr>
              <w:spacing w:before="240" w:line="253" w:lineRule="atLeast"/>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very good</w:t>
            </w:r>
            <w:r w:rsidRPr="570B001F">
              <w:rPr>
                <w:rFonts w:eastAsia="Arial" w:cs="Arial"/>
                <w:color w:val="000000" w:themeColor="text1"/>
              </w:rPr>
              <w:t xml:space="preserve"> response demonstrating very good understanding offering assurance that the Tenderer will deliver on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s requirements to a very good standard.</w:t>
            </w:r>
          </w:p>
        </w:tc>
      </w:tr>
      <w:tr w:rsidR="570B001F" w14:paraId="3548AC33"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08F94E50" w14:textId="184C88DE"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3</w:t>
            </w:r>
          </w:p>
          <w:p w14:paraId="3CAC6082" w14:textId="7AA528DF"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(60% - 79%)</w:t>
            </w:r>
          </w:p>
        </w:tc>
        <w:tc>
          <w:tcPr>
            <w:tcW w:w="7170" w:type="dxa"/>
            <w:tcMar>
              <w:left w:w="105" w:type="dxa"/>
              <w:right w:w="105" w:type="dxa"/>
            </w:tcMar>
          </w:tcPr>
          <w:p w14:paraId="61B3629D" w14:textId="45D8575F" w:rsidR="570B001F" w:rsidRDefault="570B001F" w:rsidP="570B001F">
            <w:pPr>
              <w:spacing w:before="240" w:line="276" w:lineRule="auto"/>
              <w:ind w:right="-46"/>
              <w:jc w:val="center"/>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good response that demonstrates real understanding of the requirements and assurance that the Tenderer will deliver on the Contracting Authority’s requirements to a good standard. </w:t>
            </w:r>
          </w:p>
        </w:tc>
      </w:tr>
      <w:tr w:rsidR="570B001F" w14:paraId="24CDEDB1"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49F0C54F" w14:textId="5048D2B2"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4</w:t>
            </w:r>
          </w:p>
          <w:p w14:paraId="0459E4D3" w14:textId="204BB987"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(40% - 59%)</w:t>
            </w:r>
          </w:p>
        </w:tc>
        <w:tc>
          <w:tcPr>
            <w:tcW w:w="7170" w:type="dxa"/>
            <w:tcMar>
              <w:left w:w="105" w:type="dxa"/>
              <w:right w:w="105" w:type="dxa"/>
            </w:tcMar>
          </w:tcPr>
          <w:p w14:paraId="6574CA5C" w14:textId="799B5B0A" w:rsidR="570B001F" w:rsidRDefault="570B001F" w:rsidP="570B001F">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satisfactory </w:t>
            </w:r>
            <w:r w:rsidRPr="570B001F">
              <w:rPr>
                <w:rFonts w:eastAsia="Arial" w:cs="Arial"/>
                <w:color w:val="000000" w:themeColor="text1"/>
              </w:rPr>
              <w:t>response which demonstrates a reasonable understanding of the requirements and gives reasonable assurance of delivery of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s requirements to an adequate standard but does not provide sufficiently convincing assurance to award a higher mark. </w:t>
            </w:r>
          </w:p>
        </w:tc>
      </w:tr>
      <w:tr w:rsidR="570B001F" w14:paraId="1CBD753C"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69886167" w14:textId="69F8ECEF"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5</w:t>
            </w:r>
          </w:p>
          <w:p w14:paraId="6FCFBFFB" w14:textId="1703FB1B"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(20% - 39%)</w:t>
            </w:r>
          </w:p>
        </w:tc>
        <w:tc>
          <w:tcPr>
            <w:tcW w:w="7170" w:type="dxa"/>
            <w:tcMar>
              <w:left w:w="105" w:type="dxa"/>
              <w:right w:w="105" w:type="dxa"/>
            </w:tcMar>
          </w:tcPr>
          <w:p w14:paraId="67CEE0CB" w14:textId="74E06A22" w:rsidR="570B001F"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poor </w:t>
            </w:r>
            <w:r w:rsidRPr="570B001F">
              <w:rPr>
                <w:rFonts w:eastAsia="Arial" w:cs="Arial"/>
                <w:color w:val="000000" w:themeColor="text1"/>
              </w:rPr>
              <w:t>response where some capabilities to meet the requirements are detailed however reservations exist. Lacks full credibility and/or convincing detail, and there is a significant risk that the delivery of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s requirements will not be successful. </w:t>
            </w:r>
          </w:p>
        </w:tc>
      </w:tr>
      <w:tr w:rsidR="570B001F" w14:paraId="7039E06E"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13F66887" w14:textId="6B610255"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6</w:t>
            </w:r>
          </w:p>
          <w:p w14:paraId="252EB6EC" w14:textId="1CC5F743"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 xml:space="preserve">(1% </w:t>
            </w:r>
            <w:r w:rsidRPr="570B001F">
              <w:rPr>
                <w:rFonts w:ascii="Times New Roman" w:eastAsia="Times New Roman" w:hAnsi="Times New Roman" w:cs="Times New Roman"/>
                <w:color w:val="000000" w:themeColor="text1"/>
              </w:rPr>
              <w:t>–</w:t>
            </w:r>
            <w:r w:rsidRPr="570B001F">
              <w:rPr>
                <w:rFonts w:eastAsia="Arial" w:cs="Arial"/>
                <w:color w:val="000000" w:themeColor="text1"/>
              </w:rPr>
              <w:t xml:space="preserve"> 19%)</w:t>
            </w:r>
          </w:p>
        </w:tc>
        <w:tc>
          <w:tcPr>
            <w:tcW w:w="7170" w:type="dxa"/>
            <w:tcMar>
              <w:left w:w="105" w:type="dxa"/>
              <w:right w:w="105" w:type="dxa"/>
            </w:tcMar>
          </w:tcPr>
          <w:p w14:paraId="63C64AAC" w14:textId="7B2026BD" w:rsidR="570B001F" w:rsidRDefault="570B001F" w:rsidP="570B001F">
            <w:pPr>
              <w:spacing w:before="240" w:after="120" w:line="276" w:lineRule="auto"/>
              <w:ind w:right="-46"/>
              <w:jc w:val="both"/>
              <w:cnfStyle w:val="000000000000" w:firstRow="0" w:lastRow="0" w:firstColumn="0" w:lastColumn="0" w:oddVBand="0" w:evenVBand="0" w:oddHBand="0" w:evenHBand="0" w:firstRowFirstColumn="0" w:firstRowLastColumn="0" w:lastRowFirstColumn="0" w:lastRowLastColumn="0"/>
              <w:rPr>
                <w:rFonts w:eastAsia="Arial" w:cs="Arial"/>
                <w:color w:val="000000" w:themeColor="text1"/>
              </w:rPr>
            </w:pPr>
            <w:r w:rsidRPr="570B001F">
              <w:rPr>
                <w:rFonts w:eastAsia="Arial" w:cs="Arial"/>
                <w:color w:val="000000" w:themeColor="text1"/>
              </w:rPr>
              <w:t xml:space="preserve">A </w:t>
            </w:r>
            <w:r w:rsidRPr="570B001F">
              <w:rPr>
                <w:rFonts w:eastAsia="Arial" w:cs="Arial"/>
                <w:b/>
                <w:bCs/>
                <w:color w:val="000000" w:themeColor="text1"/>
              </w:rPr>
              <w:t xml:space="preserve">very poor </w:t>
            </w:r>
            <w:r w:rsidRPr="570B001F">
              <w:rPr>
                <w:rFonts w:eastAsia="Arial" w:cs="Arial"/>
                <w:color w:val="000000" w:themeColor="text1"/>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w:t>
            </w:r>
            <w:r w:rsidRPr="570B001F">
              <w:rPr>
                <w:rFonts w:ascii="Times New Roman" w:eastAsia="Times New Roman" w:hAnsi="Times New Roman" w:cs="Times New Roman"/>
                <w:color w:val="000000" w:themeColor="text1"/>
              </w:rPr>
              <w:t>’</w:t>
            </w:r>
            <w:r w:rsidRPr="570B001F">
              <w:rPr>
                <w:rFonts w:eastAsia="Arial" w:cs="Arial"/>
                <w:color w:val="000000" w:themeColor="text1"/>
              </w:rPr>
              <w:t>s requirements.</w:t>
            </w:r>
          </w:p>
        </w:tc>
      </w:tr>
      <w:tr w:rsidR="570B001F" w14:paraId="787168BD" w14:textId="77777777" w:rsidTr="570B001F">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0" w:type="dxa"/>
            <w:tcMar>
              <w:left w:w="105" w:type="dxa"/>
              <w:right w:w="105" w:type="dxa"/>
            </w:tcMar>
          </w:tcPr>
          <w:p w14:paraId="6F0F59EC" w14:textId="241A89BA"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7</w:t>
            </w:r>
          </w:p>
          <w:p w14:paraId="565988A0" w14:textId="06747414" w:rsidR="570B001F" w:rsidRDefault="570B001F" w:rsidP="570B001F">
            <w:pPr>
              <w:spacing w:before="240" w:line="276" w:lineRule="auto"/>
              <w:ind w:right="-46"/>
              <w:jc w:val="center"/>
              <w:rPr>
                <w:rFonts w:eastAsia="Arial" w:cs="Arial"/>
                <w:color w:val="000000" w:themeColor="text1"/>
              </w:rPr>
            </w:pPr>
            <w:r w:rsidRPr="570B001F">
              <w:rPr>
                <w:rFonts w:eastAsia="Arial" w:cs="Arial"/>
                <w:color w:val="000000" w:themeColor="text1"/>
              </w:rPr>
              <w:t>(0%)</w:t>
            </w:r>
          </w:p>
        </w:tc>
        <w:tc>
          <w:tcPr>
            <w:tcW w:w="7170" w:type="dxa"/>
            <w:tcMar>
              <w:left w:w="105" w:type="dxa"/>
              <w:right w:w="105" w:type="dxa"/>
            </w:tcMar>
          </w:tcPr>
          <w:p w14:paraId="47D62F42" w14:textId="70311528" w:rsidR="570B001F" w:rsidRDefault="570B001F" w:rsidP="570B001F">
            <w:pPr>
              <w:spacing w:before="240" w:after="120" w:line="276" w:lineRule="auto"/>
              <w:ind w:right="-46"/>
              <w:jc w:val="both"/>
              <w:cnfStyle w:val="000000100000" w:firstRow="0" w:lastRow="0" w:firstColumn="0" w:lastColumn="0" w:oddVBand="0" w:evenVBand="0" w:oddHBand="1" w:evenHBand="0" w:firstRowFirstColumn="0" w:firstRowLastColumn="0" w:lastRowFirstColumn="0" w:lastRowLastColumn="0"/>
              <w:rPr>
                <w:rFonts w:eastAsia="Arial" w:cs="Arial"/>
                <w:color w:val="000000" w:themeColor="text1"/>
              </w:rPr>
            </w:pPr>
            <w:r w:rsidRPr="570B001F">
              <w:rPr>
                <w:rFonts w:eastAsia="Arial" w:cs="Arial"/>
                <w:color w:val="000000" w:themeColor="text1"/>
              </w:rPr>
              <w:t>No response or response completely fails to address the criterion under consideration.</w:t>
            </w:r>
          </w:p>
        </w:tc>
      </w:tr>
      <w:tr w:rsidR="570B001F" w14:paraId="42D7CD70" w14:textId="77777777" w:rsidTr="570B001F">
        <w:trPr>
          <w:trHeight w:val="300"/>
        </w:trPr>
        <w:tc>
          <w:tcPr>
            <w:cnfStyle w:val="001000000000" w:firstRow="0" w:lastRow="0" w:firstColumn="1" w:lastColumn="0" w:oddVBand="0" w:evenVBand="0" w:oddHBand="0" w:evenHBand="0" w:firstRowFirstColumn="0" w:firstRowLastColumn="0" w:lastRowFirstColumn="0" w:lastRowLastColumn="0"/>
            <w:tcW w:w="9000" w:type="dxa"/>
            <w:gridSpan w:val="2"/>
            <w:tcMar>
              <w:left w:w="105" w:type="dxa"/>
              <w:right w:w="105" w:type="dxa"/>
            </w:tcMar>
          </w:tcPr>
          <w:p w14:paraId="527FEF48" w14:textId="1B881982" w:rsidR="570B001F" w:rsidRDefault="570B001F" w:rsidP="570B001F">
            <w:pPr>
              <w:spacing w:before="0" w:after="0" w:line="240" w:lineRule="auto"/>
              <w:jc w:val="both"/>
              <w:rPr>
                <w:rFonts w:eastAsia="Arial" w:cs="Arial"/>
                <w:color w:val="000000" w:themeColor="text1"/>
              </w:rPr>
            </w:pPr>
            <w:r w:rsidRPr="570B001F">
              <w:rPr>
                <w:rFonts w:eastAsia="Arial" w:cs="Arial"/>
                <w:color w:val="000000" w:themeColor="text1"/>
              </w:rPr>
              <w:lastRenderedPageBreak/>
              <w:t>Marks in the score ranges outlined above can be awarded where responses so merit additional marks.</w:t>
            </w:r>
          </w:p>
        </w:tc>
      </w:tr>
    </w:tbl>
    <w:p w14:paraId="2493D225" w14:textId="614AB3FD" w:rsidR="570B001F" w:rsidRDefault="570B001F" w:rsidP="570B001F">
      <w:pPr>
        <w:pStyle w:val="NoSpacing"/>
        <w:jc w:val="both"/>
        <w:rPr>
          <w:rFonts w:ascii="Arial" w:eastAsiaTheme="minorEastAsia" w:hAnsi="Arial" w:cs="Arial"/>
          <w:lang w:val="en-GB" w:eastAsia="ja-JP"/>
        </w:rPr>
      </w:pPr>
    </w:p>
    <w:p w14:paraId="54DF0A7E" w14:textId="39C7B183" w:rsidR="570B001F" w:rsidRDefault="570B001F" w:rsidP="570B001F">
      <w:pPr>
        <w:pStyle w:val="NoSpacing"/>
        <w:jc w:val="both"/>
        <w:rPr>
          <w:rFonts w:ascii="Arial" w:eastAsiaTheme="minorEastAsia" w:hAnsi="Arial" w:cs="Arial"/>
          <w:lang w:val="en-GB" w:eastAsia="ja-JP"/>
        </w:rPr>
      </w:pPr>
    </w:p>
    <w:p w14:paraId="065E3DFE" w14:textId="77777777" w:rsidR="00B23878" w:rsidRPr="000D6A2B" w:rsidRDefault="00B23878" w:rsidP="00B23878">
      <w:pPr>
        <w:spacing w:before="0" w:after="0" w:line="240" w:lineRule="auto"/>
        <w:jc w:val="both"/>
        <w:rPr>
          <w:rFonts w:cs="Arial"/>
        </w:rPr>
      </w:pPr>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687CE541" w14:textId="77777777" w:rsidR="00B23878" w:rsidRPr="000D6A2B" w:rsidRDefault="00B23878" w:rsidP="00B23878">
      <w:pPr>
        <w:spacing w:before="0" w:after="0" w:line="240" w:lineRule="auto"/>
        <w:jc w:val="both"/>
        <w:rPr>
          <w:rFonts w:cs="Arial"/>
        </w:rPr>
      </w:pPr>
    </w:p>
    <w:p w14:paraId="1A73E05B" w14:textId="77C97558" w:rsidR="00B23878" w:rsidRPr="000D6A2B" w:rsidRDefault="00B23878" w:rsidP="00B23878">
      <w:pPr>
        <w:spacing w:before="0" w:after="0" w:line="240" w:lineRule="auto"/>
        <w:jc w:val="both"/>
        <w:rPr>
          <w:rFonts w:cs="Arial"/>
        </w:rPr>
      </w:pPr>
      <w:r w:rsidRPr="570B001F">
        <w:rPr>
          <w:rFonts w:cs="Arial"/>
        </w:rPr>
        <w:t xml:space="preserve">All information regarding the evaluation process or potential outcomes shall remain confidential until after the conclusion of the </w:t>
      </w:r>
      <w:r w:rsidR="00F84B75" w:rsidRPr="570B001F">
        <w:rPr>
          <w:rFonts w:cs="Arial"/>
        </w:rPr>
        <w:t xml:space="preserve">tender </w:t>
      </w:r>
      <w:r w:rsidRPr="570B001F">
        <w:rPr>
          <w:rFonts w:cs="Arial"/>
        </w:rPr>
        <w:t xml:space="preserve">process. </w:t>
      </w:r>
    </w:p>
    <w:p w14:paraId="0C391EC6" w14:textId="77777777" w:rsidR="00B23878" w:rsidRPr="008E66CA" w:rsidRDefault="00B23878" w:rsidP="00225C0B">
      <w:pPr>
        <w:pStyle w:val="NoSpacing"/>
        <w:jc w:val="both"/>
        <w:rPr>
          <w:rFonts w:ascii="Arial" w:eastAsiaTheme="minorEastAsia" w:hAnsi="Arial" w:cs="Arial"/>
          <w:lang w:val="en-GB" w:eastAsia="ja-JP"/>
        </w:rPr>
      </w:pPr>
    </w:p>
    <w:p w14:paraId="5AB0A031" w14:textId="0FA2B873" w:rsidR="00E4632C" w:rsidRPr="00CB63EF" w:rsidRDefault="002E1FA6" w:rsidP="00893B57">
      <w:pPr>
        <w:pStyle w:val="Heading2"/>
      </w:pPr>
      <w:bookmarkStart w:id="289" w:name="_Toc72961852"/>
      <w:bookmarkStart w:id="290" w:name="_Toc199142218"/>
      <w:bookmarkStart w:id="291" w:name="_Toc209606376"/>
      <w:bookmarkEnd w:id="289"/>
      <w:r w:rsidRPr="00CB63EF">
        <w:t xml:space="preserve">Post Tender </w:t>
      </w:r>
      <w:r w:rsidR="00E4632C" w:rsidRPr="00CB63EF">
        <w:t>Clarification</w:t>
      </w:r>
      <w:bookmarkEnd w:id="290"/>
      <w:bookmarkEnd w:id="291"/>
    </w:p>
    <w:p w14:paraId="10013F3F" w14:textId="783130CE" w:rsidR="00670182" w:rsidRPr="00CB63EF" w:rsidRDefault="001B4D27" w:rsidP="002E1FA6">
      <w:pPr>
        <w:jc w:val="both"/>
        <w:rPr>
          <w:rFonts w:cs="Arial"/>
        </w:rPr>
      </w:pPr>
      <w:r w:rsidRPr="00CB63EF">
        <w:rPr>
          <w:rFonts w:cs="Arial"/>
        </w:rPr>
        <w:t>A</w:t>
      </w:r>
      <w:r w:rsidR="002E1FA6" w:rsidRPr="00CB63EF">
        <w:rPr>
          <w:rFonts w:cs="Arial"/>
        </w:rPr>
        <w:t>t</w:t>
      </w:r>
      <w:r w:rsidRPr="00CB63EF">
        <w:rPr>
          <w:rFonts w:cs="Arial"/>
        </w:rPr>
        <w:t xml:space="preserve"> </w:t>
      </w:r>
      <w:r w:rsidR="002E1FA6" w:rsidRPr="00CB63EF">
        <w:rPr>
          <w:rFonts w:cs="Arial"/>
        </w:rPr>
        <w:t>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CB63EF">
        <w:rPr>
          <w:rFonts w:cs="Arial"/>
        </w:rPr>
        <w:t xml:space="preserve">. </w:t>
      </w:r>
    </w:p>
    <w:p w14:paraId="130448B4" w14:textId="0226C4C4" w:rsidR="002E1FA6" w:rsidRPr="005F0598" w:rsidRDefault="002E1FA6" w:rsidP="00893B57">
      <w:pPr>
        <w:pStyle w:val="Heading2"/>
      </w:pPr>
      <w:bookmarkStart w:id="292" w:name="_Toc199142219"/>
      <w:bookmarkStart w:id="293" w:name="_Toc209606377"/>
      <w:r w:rsidRPr="005F0598">
        <w:t>Verification</w:t>
      </w:r>
      <w:bookmarkEnd w:id="292"/>
      <w:bookmarkEnd w:id="293"/>
    </w:p>
    <w:p w14:paraId="489EA8D5" w14:textId="77777777" w:rsidR="002E1FA6" w:rsidRPr="00CB63EF" w:rsidRDefault="002E1FA6" w:rsidP="002E1FA6">
      <w:pPr>
        <w:jc w:val="both"/>
        <w:rPr>
          <w:rFonts w:cs="Arial"/>
        </w:rPr>
      </w:pPr>
      <w:r w:rsidRPr="00CB63EF">
        <w:rPr>
          <w:rFonts w:cs="Arial"/>
        </w:rPr>
        <w:t>Award of contract/membership of the framework may be subject to attendance at a verification meeting. It would be essential that the key personnel assigned to this framework should be available and present at this meeting.  If required, tenderers will be notified of the date, time, agenda and format for such meetings as soon as possible.</w:t>
      </w:r>
    </w:p>
    <w:p w14:paraId="24574016" w14:textId="09BFCE58" w:rsidR="002E1FA6" w:rsidRPr="00CB63EF" w:rsidRDefault="002E1FA6" w:rsidP="002E1FA6">
      <w:pPr>
        <w:jc w:val="both"/>
        <w:rPr>
          <w:rFonts w:cs="Arial"/>
        </w:rPr>
      </w:pPr>
      <w:r w:rsidRPr="00CB63EF">
        <w:rPr>
          <w:rFonts w:cs="Arial"/>
        </w:rPr>
        <w:t>A visit to the Tenderer’s premises may be required to clarify any questions or queries regarding the tender offer.</w:t>
      </w:r>
    </w:p>
    <w:p w14:paraId="3919E654" w14:textId="5B9C64F5" w:rsidR="0007386B" w:rsidRPr="00CB63EF" w:rsidRDefault="0007386B" w:rsidP="00893B57">
      <w:pPr>
        <w:pStyle w:val="Heading2"/>
      </w:pPr>
      <w:bookmarkStart w:id="294" w:name="_Toc199142220"/>
      <w:bookmarkStart w:id="295" w:name="_Toc209606378"/>
      <w:r w:rsidRPr="00CB63EF">
        <w:t>Clarification of Abnormally Low Tenders</w:t>
      </w:r>
      <w:bookmarkEnd w:id="294"/>
      <w:bookmarkEnd w:id="295"/>
      <w:r w:rsidRPr="00CB63EF">
        <w:t xml:space="preserve"> </w:t>
      </w:r>
    </w:p>
    <w:p w14:paraId="31A5F6DD" w14:textId="3C4FE763" w:rsidR="0007386B" w:rsidRPr="008E66CA" w:rsidRDefault="00E30D24"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E66CA">
        <w:rPr>
          <w:rFonts w:ascii="Arial" w:eastAsiaTheme="minorEastAsia" w:hAnsi="Arial" w:cs="Arial"/>
          <w:sz w:val="22"/>
          <w:szCs w:val="22"/>
          <w:lang w:eastAsia="ja-JP"/>
        </w:rPr>
        <w:t>If</w:t>
      </w:r>
      <w:r w:rsidR="0007386B" w:rsidRPr="008E66CA">
        <w:rPr>
          <w:rFonts w:ascii="Arial" w:eastAsiaTheme="minorEastAsia" w:hAnsi="Arial" w:cs="Arial"/>
          <w:sz w:val="22"/>
          <w:szCs w:val="22"/>
          <w:lang w:eastAsia="ja-JP"/>
        </w:rPr>
        <w:t xml:space="preserve"> the Contracting Authority considers the tender submission to be commercially unsustainable or otherwise problematic </w:t>
      </w:r>
      <w:r w:rsidR="002E1FA6" w:rsidRPr="008E66CA">
        <w:rPr>
          <w:rFonts w:ascii="Arial" w:eastAsiaTheme="minorEastAsia" w:hAnsi="Arial" w:cs="Arial"/>
          <w:sz w:val="22"/>
          <w:szCs w:val="22"/>
          <w:lang w:eastAsia="ja-JP"/>
        </w:rPr>
        <w:t>considering</w:t>
      </w:r>
      <w:r w:rsidR="0007386B" w:rsidRPr="008E66CA">
        <w:rPr>
          <w:rFonts w:ascii="Arial" w:eastAsiaTheme="minorEastAsia" w:hAnsi="Arial" w:cs="Arial"/>
          <w:sz w:val="22"/>
          <w:szCs w:val="22"/>
          <w:lang w:eastAsia="ja-JP"/>
        </w:rPr>
        <w:t xml:space="preserve">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30AFFD72" w14:textId="569E70B1" w:rsidR="002E1FA6" w:rsidRPr="008E66CA" w:rsidRDefault="002E1FA6" w:rsidP="00893B57">
      <w:pPr>
        <w:pStyle w:val="Heading2"/>
      </w:pPr>
      <w:bookmarkStart w:id="296" w:name="_Toc199142221"/>
      <w:bookmarkStart w:id="297" w:name="_Toc209606379"/>
      <w:r w:rsidRPr="008E66CA">
        <w:t>Right to Confirm Suitability</w:t>
      </w:r>
      <w:bookmarkEnd w:id="296"/>
      <w:bookmarkEnd w:id="297"/>
    </w:p>
    <w:p w14:paraId="17561B02" w14:textId="63D6B02A" w:rsidR="002E1FA6" w:rsidRPr="008E66CA" w:rsidRDefault="002E1FA6" w:rsidP="00225C0B">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8E66CA">
        <w:rPr>
          <w:rFonts w:ascii="Arial" w:eastAsiaTheme="minorEastAsia" w:hAnsi="Arial" w:cs="Arial"/>
          <w:sz w:val="22"/>
          <w:szCs w:val="22"/>
          <w:lang w:eastAsia="ja-JP"/>
        </w:rPr>
        <w:t xml:space="preserve">Tenderers should note that the Contracting Authority reserves the right to confirm that the financial and technical capacity of the tenderer is valid and unchanged prior to the establishment of the framework and </w:t>
      </w:r>
      <w:r w:rsidR="008E66CA">
        <w:rPr>
          <w:rFonts w:ascii="Arial" w:eastAsiaTheme="minorEastAsia" w:hAnsi="Arial" w:cs="Arial"/>
          <w:sz w:val="22"/>
          <w:szCs w:val="22"/>
          <w:lang w:eastAsia="ja-JP"/>
        </w:rPr>
        <w:t xml:space="preserve">the </w:t>
      </w:r>
      <w:r w:rsidRPr="008E66CA">
        <w:rPr>
          <w:rFonts w:ascii="Arial" w:eastAsiaTheme="minorEastAsia" w:hAnsi="Arial" w:cs="Arial"/>
          <w:sz w:val="22"/>
          <w:szCs w:val="22"/>
          <w:lang w:eastAsia="ja-JP"/>
        </w:rPr>
        <w:t>award of any contract.</w:t>
      </w:r>
    </w:p>
    <w:p w14:paraId="37C4DA6D" w14:textId="77777777" w:rsidR="00670182" w:rsidRPr="00CB63EF" w:rsidRDefault="00670182" w:rsidP="00225C0B">
      <w:pPr>
        <w:jc w:val="both"/>
        <w:rPr>
          <w:rFonts w:cs="Arial"/>
        </w:rPr>
      </w:pPr>
      <w:r w:rsidRPr="00CB63EF">
        <w:rPr>
          <w:rFonts w:cs="Arial"/>
        </w:rPr>
        <w:t> </w:t>
      </w:r>
    </w:p>
    <w:p w14:paraId="15FC51B4" w14:textId="77777777" w:rsidR="0085613A" w:rsidRPr="00CB63EF" w:rsidRDefault="0085613A" w:rsidP="00225C0B">
      <w:pPr>
        <w:spacing w:before="0" w:after="160" w:line="259" w:lineRule="auto"/>
        <w:jc w:val="both"/>
        <w:rPr>
          <w:rFonts w:cs="Arial"/>
        </w:rPr>
      </w:pPr>
      <w:r w:rsidRPr="00CB63EF">
        <w:rPr>
          <w:rFonts w:cs="Arial"/>
        </w:rPr>
        <w:br w:type="page"/>
      </w:r>
    </w:p>
    <w:p w14:paraId="29640DD1" w14:textId="0C5A8099" w:rsidR="00225C0B" w:rsidRPr="00CB63EF" w:rsidRDefault="00B70BBF">
      <w:pPr>
        <w:pStyle w:val="Heading1"/>
      </w:pPr>
      <w:bookmarkStart w:id="298" w:name="_Toc199142222"/>
      <w:bookmarkStart w:id="299" w:name="_Toc209606380"/>
      <w:r w:rsidRPr="00CB63EF">
        <w:lastRenderedPageBreak/>
        <w:t>INSTRUCTIONS</w:t>
      </w:r>
      <w:r w:rsidR="008153B5" w:rsidRPr="00CB63EF">
        <w:t xml:space="preserve"> FOR TENDERERS</w:t>
      </w:r>
      <w:bookmarkEnd w:id="298"/>
      <w:bookmarkEnd w:id="299"/>
    </w:p>
    <w:p w14:paraId="57566A9B" w14:textId="483B4AA1" w:rsidR="00723C02" w:rsidRPr="00CB63EF" w:rsidRDefault="00723C02" w:rsidP="004412E6">
      <w:pPr>
        <w:spacing w:before="0" w:after="0" w:line="240" w:lineRule="auto"/>
      </w:pPr>
      <w:bookmarkStart w:id="300" w:name="_Toc495659964"/>
      <w:bookmarkStart w:id="301" w:name="_Toc495660574"/>
    </w:p>
    <w:p w14:paraId="430B0CBE" w14:textId="69BDF2C2" w:rsidR="002F1DFA" w:rsidRPr="008E66CA" w:rsidRDefault="002F1DFA" w:rsidP="00893B57">
      <w:pPr>
        <w:pStyle w:val="Heading2"/>
      </w:pPr>
      <w:bookmarkStart w:id="302" w:name="_Toc199142223"/>
      <w:bookmarkStart w:id="303" w:name="_Toc209606381"/>
      <w:r w:rsidRPr="005F0598">
        <w:t>Submission</w:t>
      </w:r>
      <w:r w:rsidR="007704E5" w:rsidRPr="0056202F">
        <w:t xml:space="preserve"> of Tenders</w:t>
      </w:r>
      <w:bookmarkEnd w:id="302"/>
      <w:bookmarkEnd w:id="303"/>
    </w:p>
    <w:p w14:paraId="2944A0B7" w14:textId="76D27704" w:rsidR="00723C02" w:rsidRPr="00CB63EF" w:rsidRDefault="00723C02" w:rsidP="00723C02">
      <w:pPr>
        <w:jc w:val="both"/>
        <w:rPr>
          <w:rFonts w:cs="Arial"/>
        </w:rPr>
      </w:pPr>
      <w:r w:rsidRPr="00CB63EF">
        <w:rPr>
          <w:rFonts w:cs="Arial"/>
        </w:rPr>
        <w:t xml:space="preserve">The Contracting Authority is using the Tender </w:t>
      </w:r>
      <w:proofErr w:type="spellStart"/>
      <w:r w:rsidRPr="00CB63EF">
        <w:rPr>
          <w:rFonts w:cs="Arial"/>
        </w:rPr>
        <w:t>Postbox</w:t>
      </w:r>
      <w:proofErr w:type="spellEnd"/>
      <w:r w:rsidRPr="00CB63EF">
        <w:rPr>
          <w:rFonts w:cs="Arial"/>
        </w:rPr>
        <w:t xml:space="preserve"> facility and tenders must be submitted electronically via the </w:t>
      </w:r>
      <w:proofErr w:type="spellStart"/>
      <w:r w:rsidRPr="00CB63EF">
        <w:rPr>
          <w:rFonts w:cs="Arial"/>
        </w:rPr>
        <w:t>e</w:t>
      </w:r>
      <w:r w:rsidR="008211F5">
        <w:rPr>
          <w:rFonts w:cs="Arial"/>
        </w:rPr>
        <w:t>T</w:t>
      </w:r>
      <w:r w:rsidRPr="00CB63EF">
        <w:rPr>
          <w:rFonts w:cs="Arial"/>
        </w:rPr>
        <w:t>enders</w:t>
      </w:r>
      <w:proofErr w:type="spellEnd"/>
      <w:r w:rsidRPr="00CB63EF">
        <w:rPr>
          <w:rFonts w:cs="Arial"/>
        </w:rPr>
        <w:t xml:space="preserve"> </w:t>
      </w:r>
      <w:proofErr w:type="spellStart"/>
      <w:r w:rsidRPr="00CB63EF">
        <w:rPr>
          <w:rFonts w:cs="Arial"/>
        </w:rPr>
        <w:t>postbox</w:t>
      </w:r>
      <w:proofErr w:type="spellEnd"/>
      <w:r w:rsidRPr="00CB63EF">
        <w:rPr>
          <w:rFonts w:cs="Arial"/>
        </w:rPr>
        <w:t xml:space="preserve"> facility on </w:t>
      </w:r>
      <w:hyperlink r:id="rId17" w:history="1">
        <w:r w:rsidRPr="00CB63EF">
          <w:rPr>
            <w:rFonts w:cs="Arial"/>
          </w:rPr>
          <w:t>www.etenders.gov.ie</w:t>
        </w:r>
      </w:hyperlink>
      <w:r w:rsidRPr="00CB63EF">
        <w:rPr>
          <w:rFonts w:cs="Arial"/>
        </w:rPr>
        <w:t xml:space="preserve"> only.  Only Tenders submitted to the electronic </w:t>
      </w:r>
      <w:proofErr w:type="spellStart"/>
      <w:r w:rsidRPr="00CB63EF">
        <w:rPr>
          <w:rFonts w:cs="Arial"/>
        </w:rPr>
        <w:t>postbox</w:t>
      </w:r>
      <w:proofErr w:type="spellEnd"/>
      <w:r w:rsidRPr="00CB63EF">
        <w:rPr>
          <w:rFonts w:cs="Arial"/>
        </w:rPr>
        <w:t xml:space="preserve"> will be accepted.  Tenders submitted by any other means (including but not limited to by email, fax, post or hand delivery) will </w:t>
      </w:r>
      <w:r w:rsidRPr="00CB63EF">
        <w:rPr>
          <w:rFonts w:cs="Arial"/>
          <w:b/>
          <w:u w:val="single"/>
        </w:rPr>
        <w:t>not</w:t>
      </w:r>
      <w:r w:rsidRPr="00CB63EF">
        <w:rPr>
          <w:rFonts w:cs="Arial"/>
        </w:rPr>
        <w:t xml:space="preserve"> be accepted.  </w:t>
      </w:r>
    </w:p>
    <w:p w14:paraId="57E1D5B5" w14:textId="77777777" w:rsidR="00C90EE8" w:rsidRPr="005D5991" w:rsidRDefault="00C90EE8" w:rsidP="00C90EE8">
      <w:pPr>
        <w:jc w:val="both"/>
        <w:rPr>
          <w:rFonts w:cs="Arial"/>
        </w:rPr>
      </w:pPr>
      <w:r w:rsidRPr="005D5991">
        <w:rPr>
          <w:rFonts w:cs="Arial"/>
        </w:rPr>
        <w:t xml:space="preserve">Tenderers must ensure that they give themselves enough time to upload and submit all required documentation before the closing date/time noting the use of the </w:t>
      </w:r>
      <w:proofErr w:type="spellStart"/>
      <w:r w:rsidRPr="005D5991">
        <w:rPr>
          <w:rFonts w:cs="Arial"/>
        </w:rPr>
        <w:t>eTenders</w:t>
      </w:r>
      <w:proofErr w:type="spellEnd"/>
      <w:r w:rsidRPr="005D5991">
        <w:rPr>
          <w:rFonts w:cs="Arial"/>
        </w:rPr>
        <w:t xml:space="preserve">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26C605BD" w14:textId="734DE67B" w:rsidR="003057B7" w:rsidRDefault="003057B7" w:rsidP="00C90EE8">
      <w:pPr>
        <w:jc w:val="both"/>
        <w:rPr>
          <w:rFonts w:cs="Arial"/>
        </w:rPr>
      </w:pPr>
    </w:p>
    <w:p w14:paraId="38BB4B94" w14:textId="67A457B7" w:rsidR="00C90EE8" w:rsidRPr="003012F6" w:rsidRDefault="00C90EE8" w:rsidP="00C90EE8">
      <w:pPr>
        <w:jc w:val="both"/>
        <w:rPr>
          <w:rFonts w:eastAsiaTheme="minorHAnsi" w:cs="Arial"/>
          <w:lang w:eastAsia="en-US"/>
        </w:rPr>
      </w:pPr>
      <w:r w:rsidRPr="003012F6">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044F3E24" w14:textId="77777777" w:rsidR="00C90EE8" w:rsidRPr="003012F6" w:rsidRDefault="00C90EE8" w:rsidP="00C90EE8">
      <w:pPr>
        <w:jc w:val="both"/>
        <w:rPr>
          <w:rFonts w:cs="Arial"/>
        </w:rPr>
      </w:pPr>
      <w:r w:rsidRPr="003012F6">
        <w:rPr>
          <w:rFonts w:cs="Arial"/>
        </w:rPr>
        <w:t xml:space="preserve">If in doubt, please ensure you contact the </w:t>
      </w:r>
      <w:proofErr w:type="spellStart"/>
      <w:r w:rsidRPr="003012F6">
        <w:rPr>
          <w:rFonts w:cs="Arial"/>
        </w:rPr>
        <w:t>eTenders</w:t>
      </w:r>
      <w:proofErr w:type="spellEnd"/>
      <w:r w:rsidRPr="003012F6">
        <w:rPr>
          <w:rFonts w:cs="Arial"/>
        </w:rPr>
        <w:t xml:space="preserve"> helpdesk as follows: </w:t>
      </w:r>
    </w:p>
    <w:p w14:paraId="6F0FA897" w14:textId="77777777" w:rsidR="00C90EE8" w:rsidRPr="003012F6" w:rsidRDefault="00C90EE8" w:rsidP="00C90EE8">
      <w:pPr>
        <w:jc w:val="both"/>
        <w:rPr>
          <w:rFonts w:cs="Arial"/>
        </w:rPr>
      </w:pPr>
      <w:r w:rsidRPr="003012F6">
        <w:rPr>
          <w:rFonts w:cs="Arial"/>
        </w:rPr>
        <w:tab/>
        <w:t>Email:</w:t>
      </w:r>
      <w:r>
        <w:rPr>
          <w:rFonts w:cs="Arial"/>
        </w:rPr>
        <w:tab/>
      </w:r>
      <w:r w:rsidRPr="003012F6">
        <w:rPr>
          <w:rFonts w:cs="Arial"/>
        </w:rPr>
        <w:t xml:space="preserve"> </w:t>
      </w:r>
      <w:r w:rsidRPr="003012F6">
        <w:rPr>
          <w:rFonts w:cs="Arial"/>
        </w:rPr>
        <w:tab/>
      </w:r>
      <w:hyperlink r:id="rId18" w:history="1">
        <w:r w:rsidRPr="003012F6">
          <w:rPr>
            <w:rStyle w:val="Hyperlink"/>
            <w:rFonts w:cs="Arial"/>
          </w:rPr>
          <w:t>irish-eproc-helpdesk@eurodyn.com</w:t>
        </w:r>
      </w:hyperlink>
    </w:p>
    <w:p w14:paraId="46C3ADEE" w14:textId="77777777" w:rsidR="00C90EE8" w:rsidRPr="003012F6" w:rsidRDefault="00C90EE8" w:rsidP="00C90EE8">
      <w:pPr>
        <w:jc w:val="both"/>
        <w:rPr>
          <w:rFonts w:cs="Arial"/>
        </w:rPr>
      </w:pPr>
      <w:r w:rsidRPr="003012F6">
        <w:rPr>
          <w:rFonts w:cs="Arial"/>
        </w:rPr>
        <w:tab/>
        <w:t xml:space="preserve">Phone: </w:t>
      </w:r>
      <w:r w:rsidRPr="003012F6">
        <w:rPr>
          <w:rFonts w:cs="Arial"/>
        </w:rPr>
        <w:tab/>
        <w:t>+353-818001459</w:t>
      </w:r>
    </w:p>
    <w:p w14:paraId="5BF44DB7" w14:textId="77777777" w:rsidR="00C90EE8" w:rsidRPr="003012F6" w:rsidRDefault="00C90EE8" w:rsidP="00C90EE8">
      <w:pPr>
        <w:keepNext/>
        <w:keepLines/>
        <w:numPr>
          <w:ilvl w:val="2"/>
          <w:numId w:val="0"/>
        </w:numPr>
        <w:spacing w:before="0" w:after="240" w:line="256" w:lineRule="auto"/>
        <w:ind w:left="720" w:hanging="720"/>
        <w:outlineLvl w:val="2"/>
        <w:rPr>
          <w:rFonts w:eastAsiaTheme="majorEastAsia" w:cs="Arial"/>
          <w:b/>
          <w:bCs/>
        </w:rPr>
      </w:pPr>
      <w:bookmarkStart w:id="304" w:name="_Toc142561494"/>
      <w:bookmarkStart w:id="305" w:name="_Toc144731692"/>
      <w:bookmarkStart w:id="306" w:name="_Toc198923705"/>
      <w:bookmarkStart w:id="307" w:name="_Toc199142224"/>
      <w:bookmarkStart w:id="308" w:name="_Toc209606382"/>
      <w:r w:rsidRPr="003012F6">
        <w:rPr>
          <w:rFonts w:eastAsiaTheme="majorEastAsia" w:cs="Arial"/>
          <w:b/>
          <w:bCs/>
        </w:rPr>
        <w:t>Accessing Documents</w:t>
      </w:r>
      <w:bookmarkEnd w:id="304"/>
      <w:bookmarkEnd w:id="305"/>
      <w:bookmarkEnd w:id="306"/>
      <w:bookmarkEnd w:id="307"/>
      <w:bookmarkEnd w:id="308"/>
      <w:r w:rsidRPr="003012F6">
        <w:rPr>
          <w:rFonts w:eastAsiaTheme="majorEastAsia" w:cs="Arial"/>
          <w:b/>
          <w:bCs/>
        </w:rPr>
        <w:t xml:space="preserve"> </w:t>
      </w:r>
    </w:p>
    <w:p w14:paraId="46563F8B" w14:textId="77777777" w:rsidR="00C90EE8" w:rsidRPr="003012F6" w:rsidRDefault="00C90EE8" w:rsidP="00C90EE8">
      <w:pPr>
        <w:jc w:val="both"/>
        <w:rPr>
          <w:rFonts w:eastAsiaTheme="minorHAnsi" w:cs="Arial"/>
        </w:rPr>
      </w:pPr>
      <w:r w:rsidRPr="003012F6">
        <w:rPr>
          <w:rFonts w:cs="Arial"/>
        </w:rPr>
        <w:t xml:space="preserve">It is important to note that you must </w:t>
      </w:r>
      <w:r w:rsidRPr="003012F6">
        <w:rPr>
          <w:rFonts w:cs="Arial"/>
          <w:b/>
          <w:bCs/>
        </w:rPr>
        <w:t>ASSOCIATE</w:t>
      </w:r>
      <w:r w:rsidRPr="003012F6">
        <w:rPr>
          <w:rFonts w:cs="Arial"/>
        </w:rPr>
        <w:t xml:space="preserve"> your company with this competition in the first instance. To do this you must do the following: </w:t>
      </w:r>
    </w:p>
    <w:p w14:paraId="75D09E12" w14:textId="77777777" w:rsidR="00C90EE8" w:rsidRPr="003012F6" w:rsidRDefault="00C90EE8" w:rsidP="00C90EE8">
      <w:pPr>
        <w:spacing w:after="0" w:line="240" w:lineRule="auto"/>
        <w:ind w:left="1134" w:hanging="414"/>
        <w:jc w:val="both"/>
        <w:rPr>
          <w:rFonts w:cs="Arial"/>
        </w:rPr>
      </w:pPr>
      <w:r w:rsidRPr="003012F6">
        <w:rPr>
          <w:rFonts w:cs="Arial"/>
        </w:rPr>
        <w:t>(a)</w:t>
      </w:r>
      <w:r w:rsidRPr="003012F6">
        <w:rPr>
          <w:rFonts w:cs="Arial"/>
        </w:rPr>
        <w:tab/>
        <w:t>Log-in to the system</w:t>
      </w:r>
    </w:p>
    <w:p w14:paraId="5F4D0BED" w14:textId="77777777" w:rsidR="00C90EE8" w:rsidRPr="003012F6" w:rsidRDefault="00C90EE8" w:rsidP="00C90EE8">
      <w:pPr>
        <w:spacing w:after="0" w:line="240" w:lineRule="auto"/>
        <w:ind w:left="1134" w:hanging="414"/>
        <w:jc w:val="both"/>
        <w:rPr>
          <w:rFonts w:cs="Arial"/>
        </w:rPr>
      </w:pPr>
      <w:r w:rsidRPr="003012F6">
        <w:rPr>
          <w:rFonts w:cs="Arial"/>
        </w:rPr>
        <w:t>(b)</w:t>
      </w:r>
      <w:r w:rsidRPr="003012F6">
        <w:rPr>
          <w:rFonts w:cs="Arial"/>
        </w:rPr>
        <w:tab/>
        <w:t>Locate the competition using the Advanced Search by Contracting Authority or Resource ID</w:t>
      </w:r>
    </w:p>
    <w:p w14:paraId="29CF78D0" w14:textId="77777777" w:rsidR="00C90EE8" w:rsidRPr="003012F6" w:rsidRDefault="00C90EE8" w:rsidP="00C90EE8">
      <w:pPr>
        <w:spacing w:after="0" w:line="240" w:lineRule="auto"/>
        <w:ind w:left="1134" w:hanging="414"/>
        <w:jc w:val="both"/>
        <w:rPr>
          <w:rFonts w:cs="Arial"/>
        </w:rPr>
      </w:pPr>
      <w:r w:rsidRPr="003012F6">
        <w:rPr>
          <w:rFonts w:cs="Arial"/>
        </w:rPr>
        <w:t>(c)</w:t>
      </w:r>
      <w:r w:rsidRPr="003012F6">
        <w:rPr>
          <w:rFonts w:cs="Arial"/>
        </w:rPr>
        <w:tab/>
        <w:t xml:space="preserve">Click on the hyperlink for the competition which will bring you to the </w:t>
      </w:r>
      <w:proofErr w:type="spellStart"/>
      <w:r w:rsidRPr="003012F6">
        <w:rPr>
          <w:rFonts w:cs="Arial"/>
        </w:rPr>
        <w:t>CfT</w:t>
      </w:r>
      <w:proofErr w:type="spellEnd"/>
      <w:r w:rsidRPr="003012F6">
        <w:rPr>
          <w:rFonts w:cs="Arial"/>
        </w:rPr>
        <w:t xml:space="preserve"> Workspace </w:t>
      </w:r>
    </w:p>
    <w:p w14:paraId="175A84C1" w14:textId="77777777" w:rsidR="00C90EE8" w:rsidRPr="003012F6" w:rsidRDefault="00C90EE8" w:rsidP="00C90EE8">
      <w:pPr>
        <w:spacing w:after="0" w:line="240" w:lineRule="auto"/>
        <w:ind w:left="1134" w:hanging="414"/>
        <w:jc w:val="both"/>
        <w:rPr>
          <w:rFonts w:cs="Arial"/>
        </w:rPr>
      </w:pPr>
      <w:r w:rsidRPr="003012F6">
        <w:rPr>
          <w:rFonts w:cs="Arial"/>
        </w:rPr>
        <w:t>(d)</w:t>
      </w:r>
      <w:r w:rsidRPr="003012F6">
        <w:rPr>
          <w:rFonts w:cs="Arial"/>
        </w:rPr>
        <w:tab/>
        <w:t xml:space="preserve">In the Show </w:t>
      </w:r>
      <w:proofErr w:type="spellStart"/>
      <w:r w:rsidRPr="003012F6">
        <w:rPr>
          <w:rFonts w:cs="Arial"/>
        </w:rPr>
        <w:t>CfT</w:t>
      </w:r>
      <w:proofErr w:type="spellEnd"/>
      <w:r w:rsidRPr="003012F6">
        <w:rPr>
          <w:rFonts w:cs="Arial"/>
        </w:rPr>
        <w:t xml:space="preserve"> Menu for the competition click on the “Expression of Interest” in the </w:t>
      </w:r>
      <w:proofErr w:type="gramStart"/>
      <w:r w:rsidRPr="003012F6">
        <w:rPr>
          <w:rFonts w:cs="Arial"/>
        </w:rPr>
        <w:t>drop down</w:t>
      </w:r>
      <w:proofErr w:type="gramEnd"/>
      <w:r w:rsidRPr="003012F6">
        <w:rPr>
          <w:rFonts w:cs="Arial"/>
        </w:rPr>
        <w:t xml:space="preserve"> menu </w:t>
      </w:r>
    </w:p>
    <w:p w14:paraId="06A394A4" w14:textId="77777777" w:rsidR="00C90EE8" w:rsidRPr="003012F6" w:rsidRDefault="00C90EE8" w:rsidP="00C90EE8">
      <w:pPr>
        <w:spacing w:after="0" w:line="240" w:lineRule="auto"/>
        <w:ind w:left="1134" w:hanging="414"/>
        <w:jc w:val="both"/>
        <w:rPr>
          <w:rFonts w:cs="Arial"/>
        </w:rPr>
      </w:pPr>
      <w:r w:rsidRPr="003012F6">
        <w:rPr>
          <w:rFonts w:cs="Arial"/>
        </w:rPr>
        <w:t>(e)</w:t>
      </w:r>
      <w:r w:rsidRPr="003012F6">
        <w:rPr>
          <w:rFonts w:cs="Arial"/>
        </w:rPr>
        <w:tab/>
        <w:t xml:space="preserve">Complete the “Association with the </w:t>
      </w:r>
      <w:proofErr w:type="spellStart"/>
      <w:r w:rsidRPr="003012F6">
        <w:rPr>
          <w:rFonts w:cs="Arial"/>
        </w:rPr>
        <w:t>CfT</w:t>
      </w:r>
      <w:proofErr w:type="spellEnd"/>
      <w:r w:rsidRPr="003012F6">
        <w:rPr>
          <w:rFonts w:cs="Arial"/>
        </w:rPr>
        <w:t xml:space="preserve">” tab. </w:t>
      </w:r>
    </w:p>
    <w:p w14:paraId="4C8A17B7" w14:textId="77777777" w:rsidR="00C90EE8" w:rsidRPr="003012F6" w:rsidRDefault="00C90EE8" w:rsidP="00C90EE8">
      <w:pPr>
        <w:spacing w:after="0" w:line="240" w:lineRule="auto"/>
        <w:ind w:left="1134" w:hanging="414"/>
        <w:jc w:val="both"/>
        <w:rPr>
          <w:rFonts w:cs="Arial"/>
        </w:rPr>
      </w:pPr>
      <w:r w:rsidRPr="003012F6">
        <w:rPr>
          <w:rFonts w:cs="Arial"/>
        </w:rPr>
        <w:t>(f)</w:t>
      </w:r>
      <w:r w:rsidRPr="003012F6">
        <w:rPr>
          <w:rFonts w:cs="Arial"/>
        </w:rPr>
        <w:tab/>
        <w:t xml:space="preserve">This will then provide you with a link to “Tender” under the Show </w:t>
      </w:r>
      <w:proofErr w:type="spellStart"/>
      <w:r w:rsidRPr="003012F6">
        <w:rPr>
          <w:rFonts w:cs="Arial"/>
        </w:rPr>
        <w:t>CfT</w:t>
      </w:r>
      <w:proofErr w:type="spellEnd"/>
      <w:r w:rsidRPr="003012F6">
        <w:rPr>
          <w:rFonts w:cs="Arial"/>
        </w:rPr>
        <w:t xml:space="preserve"> Menu </w:t>
      </w:r>
    </w:p>
    <w:p w14:paraId="68BCB3E6" w14:textId="77777777" w:rsidR="00C90EE8" w:rsidRPr="003012F6" w:rsidRDefault="00C90EE8" w:rsidP="00C90EE8">
      <w:pPr>
        <w:jc w:val="both"/>
        <w:rPr>
          <w:rFonts w:cs="Arial"/>
        </w:rPr>
      </w:pPr>
    </w:p>
    <w:p w14:paraId="2A4E7864" w14:textId="77777777" w:rsidR="00C90EE8" w:rsidRPr="003012F6" w:rsidRDefault="00C90EE8" w:rsidP="00C90EE8">
      <w:pPr>
        <w:keepNext/>
        <w:keepLines/>
        <w:numPr>
          <w:ilvl w:val="2"/>
          <w:numId w:val="0"/>
        </w:numPr>
        <w:spacing w:before="0" w:after="240" w:line="256" w:lineRule="auto"/>
        <w:ind w:left="720" w:hanging="720"/>
        <w:outlineLvl w:val="2"/>
        <w:rPr>
          <w:rFonts w:eastAsiaTheme="majorEastAsia" w:cs="Arial"/>
          <w:b/>
          <w:bCs/>
        </w:rPr>
      </w:pPr>
      <w:bookmarkStart w:id="309" w:name="_Toc142561495"/>
      <w:bookmarkStart w:id="310" w:name="_Toc144731693"/>
      <w:bookmarkStart w:id="311" w:name="_Toc198923706"/>
      <w:bookmarkStart w:id="312" w:name="_Toc199142225"/>
      <w:bookmarkStart w:id="313" w:name="_Toc209606383"/>
      <w:bookmarkStart w:id="314" w:name="_Hlk141465503"/>
      <w:r w:rsidRPr="003012F6">
        <w:rPr>
          <w:rFonts w:eastAsiaTheme="majorEastAsia" w:cs="Arial"/>
          <w:b/>
          <w:bCs/>
        </w:rPr>
        <w:t>Submitting your Response</w:t>
      </w:r>
      <w:bookmarkEnd w:id="309"/>
      <w:bookmarkEnd w:id="310"/>
      <w:bookmarkEnd w:id="311"/>
      <w:bookmarkEnd w:id="312"/>
      <w:bookmarkEnd w:id="313"/>
      <w:r w:rsidRPr="003012F6">
        <w:rPr>
          <w:rFonts w:eastAsiaTheme="majorEastAsia" w:cs="Arial"/>
          <w:b/>
          <w:bCs/>
        </w:rPr>
        <w:t xml:space="preserve"> </w:t>
      </w:r>
    </w:p>
    <w:p w14:paraId="1F6D5525" w14:textId="77777777" w:rsidR="00C90EE8" w:rsidRPr="003012F6" w:rsidRDefault="00C90EE8" w:rsidP="00C90EE8">
      <w:pPr>
        <w:jc w:val="both"/>
        <w:rPr>
          <w:rFonts w:eastAsiaTheme="minorHAnsi" w:cs="Arial"/>
        </w:rPr>
      </w:pPr>
      <w:r w:rsidRPr="003012F6">
        <w:rPr>
          <w:rFonts w:cs="Arial"/>
        </w:rPr>
        <w:t xml:space="preserve">In responding to a competition without an electronic ESPD, a number of steps are required. The final step involves clicking on a Submit button and receiving the following status: </w:t>
      </w:r>
    </w:p>
    <w:p w14:paraId="4068247D" w14:textId="77777777" w:rsidR="00C90EE8" w:rsidRPr="003012F6" w:rsidRDefault="00C90EE8" w:rsidP="00C90EE8">
      <w:pPr>
        <w:jc w:val="center"/>
        <w:rPr>
          <w:rFonts w:cs="Arial"/>
        </w:rPr>
      </w:pPr>
      <w:r w:rsidRPr="003012F6">
        <w:rPr>
          <w:rFonts w:cs="Arial"/>
          <w:noProof/>
        </w:rPr>
        <w:lastRenderedPageBreak/>
        <w:drawing>
          <wp:inline distT="0" distB="0" distL="0" distR="0" wp14:anchorId="6ED9BA81" wp14:editId="31D4E9EA">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764CA427" w14:textId="62932E7B" w:rsidR="00C90EE8" w:rsidRPr="003012F6" w:rsidRDefault="00C90EE8" w:rsidP="00C90EE8">
      <w:pPr>
        <w:jc w:val="both"/>
        <w:rPr>
          <w:rFonts w:cs="Arial"/>
        </w:rPr>
      </w:pPr>
      <w:r w:rsidRPr="003012F6">
        <w:rPr>
          <w:rFonts w:cs="Arial"/>
        </w:rPr>
        <w:t>If you do not receive a message similar to above</w:t>
      </w:r>
      <w:r>
        <w:rPr>
          <w:rFonts w:cs="Arial"/>
        </w:rPr>
        <w:t xml:space="preserve"> and a</w:t>
      </w:r>
      <w:r w:rsidR="003057B7">
        <w:rPr>
          <w:rFonts w:cs="Arial"/>
        </w:rPr>
        <w:t xml:space="preserve"> confirmatio</w:t>
      </w:r>
      <w:r>
        <w:rPr>
          <w:rFonts w:cs="Arial"/>
        </w:rPr>
        <w:t>n email</w:t>
      </w:r>
      <w:r w:rsidRPr="003012F6">
        <w:rPr>
          <w:rFonts w:cs="Arial"/>
        </w:rPr>
        <w:t xml:space="preserve">, you have not submitted your response.    </w:t>
      </w:r>
    </w:p>
    <w:p w14:paraId="754256B7" w14:textId="77777777" w:rsidR="00C90EE8" w:rsidRPr="003012F6" w:rsidRDefault="00C90EE8" w:rsidP="00C90EE8">
      <w:pPr>
        <w:jc w:val="both"/>
        <w:rPr>
          <w:rFonts w:cs="Arial"/>
        </w:rPr>
      </w:pPr>
      <w:r w:rsidRPr="003012F6">
        <w:rPr>
          <w:rFonts w:cs="Arial"/>
        </w:rPr>
        <w:t xml:space="preserve">Please note that the screen may say </w:t>
      </w:r>
      <w:r w:rsidRPr="003012F6">
        <w:rPr>
          <w:rFonts w:cs="Arial"/>
          <w:b/>
          <w:bCs/>
        </w:rPr>
        <w:t>OFFLINE</w:t>
      </w:r>
      <w:r w:rsidRPr="003012F6">
        <w:rPr>
          <w:rFonts w:cs="Arial"/>
        </w:rPr>
        <w:t xml:space="preserve">, this is a technical feature of </w:t>
      </w:r>
      <w:proofErr w:type="spellStart"/>
      <w:r w:rsidRPr="003012F6">
        <w:rPr>
          <w:rFonts w:cs="Arial"/>
        </w:rPr>
        <w:t>e</w:t>
      </w:r>
      <w:r>
        <w:rPr>
          <w:rFonts w:cs="Arial"/>
        </w:rPr>
        <w:t>T</w:t>
      </w:r>
      <w:r w:rsidRPr="003012F6">
        <w:rPr>
          <w:rFonts w:cs="Arial"/>
        </w:rPr>
        <w:t>enders</w:t>
      </w:r>
      <w:proofErr w:type="spellEnd"/>
      <w:r w:rsidRPr="003012F6">
        <w:rPr>
          <w:rFonts w:cs="Arial"/>
        </w:rPr>
        <w:t xml:space="preserve"> and does not mean you cannot submit. </w:t>
      </w:r>
      <w:proofErr w:type="gramStart"/>
      <w:r w:rsidRPr="003012F6">
        <w:rPr>
          <w:rFonts w:cs="Arial"/>
        </w:rPr>
        <w:t>Also</w:t>
      </w:r>
      <w:proofErr w:type="gramEnd"/>
      <w:r w:rsidRPr="003012F6">
        <w:rPr>
          <w:rFonts w:cs="Arial"/>
        </w:rPr>
        <w:t xml:space="preserve"> please note you may see the percentage field also saying 100% before you submit, this still requires you to go through the submit button. </w:t>
      </w:r>
    </w:p>
    <w:p w14:paraId="0D058FB6" w14:textId="77777777" w:rsidR="00C90EE8" w:rsidRPr="003012F6" w:rsidRDefault="00C90EE8" w:rsidP="00C90EE8">
      <w:pPr>
        <w:jc w:val="both"/>
        <w:rPr>
          <w:rFonts w:cs="Arial"/>
          <w:b/>
          <w:bCs/>
        </w:rPr>
      </w:pPr>
      <w:r w:rsidRPr="003012F6">
        <w:rPr>
          <w:rFonts w:cs="Arial"/>
        </w:rPr>
        <w:t xml:space="preserve">Please upload your response as a </w:t>
      </w:r>
      <w:r w:rsidRPr="003012F6">
        <w:rPr>
          <w:rFonts w:cs="Arial"/>
          <w:b/>
          <w:bCs/>
        </w:rPr>
        <w:t>ZIP FILE</w:t>
      </w:r>
      <w:r w:rsidRPr="003012F6">
        <w:rPr>
          <w:rFonts w:cs="Arial"/>
        </w:rPr>
        <w:t xml:space="preserve"> to protect the integrity of the file names.</w:t>
      </w:r>
      <w:r w:rsidRPr="003012F6">
        <w:rPr>
          <w:rFonts w:cs="Arial"/>
          <w:b/>
          <w:bCs/>
        </w:rPr>
        <w:t xml:space="preserve"> </w:t>
      </w:r>
    </w:p>
    <w:bookmarkEnd w:id="314"/>
    <w:p w14:paraId="2966FBE1" w14:textId="77777777" w:rsidR="00C90EE8" w:rsidRPr="003012F6" w:rsidRDefault="00C90EE8" w:rsidP="00C90EE8">
      <w:pPr>
        <w:jc w:val="both"/>
        <w:rPr>
          <w:rFonts w:cs="Arial"/>
        </w:rPr>
      </w:pPr>
      <w:r w:rsidRPr="003012F6">
        <w:rPr>
          <w:rFonts w:cs="Arial"/>
        </w:rPr>
        <w:t xml:space="preserve">It is the responsibility of the Tenderer to ensure that their tender is complete and is uploaded in accordance with the instructions provided on </w:t>
      </w:r>
      <w:proofErr w:type="spellStart"/>
      <w:r w:rsidRPr="003012F6">
        <w:rPr>
          <w:rFonts w:cs="Arial"/>
        </w:rPr>
        <w:t>eTenders</w:t>
      </w:r>
      <w:proofErr w:type="spellEnd"/>
      <w:r w:rsidRPr="003012F6">
        <w:rPr>
          <w:rFonts w:cs="Arial"/>
        </w:rPr>
        <w:t xml:space="preserve"> prior to the deadline as per the front page.</w:t>
      </w:r>
    </w:p>
    <w:p w14:paraId="678B568D" w14:textId="142ACC74" w:rsidR="00723C02" w:rsidRPr="008E66CA" w:rsidRDefault="00723C02" w:rsidP="00893B57">
      <w:pPr>
        <w:pStyle w:val="Heading2"/>
      </w:pPr>
      <w:bookmarkStart w:id="315" w:name="_Toc67059549"/>
      <w:bookmarkStart w:id="316" w:name="_Toc67059662"/>
      <w:bookmarkStart w:id="317" w:name="_Toc67059775"/>
      <w:bookmarkStart w:id="318" w:name="_Toc67059925"/>
      <w:bookmarkStart w:id="319" w:name="_Toc67060718"/>
      <w:bookmarkStart w:id="320" w:name="_Toc67059550"/>
      <w:bookmarkStart w:id="321" w:name="_Toc67059663"/>
      <w:bookmarkStart w:id="322" w:name="_Toc67059776"/>
      <w:bookmarkStart w:id="323" w:name="_Toc67059926"/>
      <w:bookmarkStart w:id="324" w:name="_Toc67060719"/>
      <w:bookmarkStart w:id="325" w:name="_Toc67059551"/>
      <w:bookmarkStart w:id="326" w:name="_Toc67059664"/>
      <w:bookmarkStart w:id="327" w:name="_Toc67059777"/>
      <w:bookmarkStart w:id="328" w:name="_Toc67059927"/>
      <w:bookmarkStart w:id="329" w:name="_Toc67060720"/>
      <w:bookmarkStart w:id="330" w:name="_Toc199142226"/>
      <w:bookmarkStart w:id="331" w:name="_Toc20960638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Pr="008E66CA">
        <w:t>Closing date for Tenders</w:t>
      </w:r>
      <w:bookmarkEnd w:id="330"/>
      <w:bookmarkEnd w:id="331"/>
    </w:p>
    <w:tbl>
      <w:tblPr>
        <w:tblStyle w:val="TableGrid"/>
        <w:tblW w:w="0" w:type="auto"/>
        <w:tblLook w:val="04A0" w:firstRow="1" w:lastRow="0" w:firstColumn="1" w:lastColumn="0" w:noHBand="0" w:noVBand="1"/>
      </w:tblPr>
      <w:tblGrid>
        <w:gridCol w:w="4508"/>
        <w:gridCol w:w="4508"/>
      </w:tblGrid>
      <w:tr w:rsidR="00DC687E" w14:paraId="1AA96C07" w14:textId="77777777" w:rsidTr="008029B5">
        <w:tc>
          <w:tcPr>
            <w:tcW w:w="4508" w:type="dxa"/>
          </w:tcPr>
          <w:p w14:paraId="7B9B440F" w14:textId="77777777" w:rsidR="00DC687E" w:rsidRDefault="00DC687E" w:rsidP="008029B5">
            <w:pPr>
              <w:jc w:val="both"/>
              <w:rPr>
                <w:rFonts w:cs="Arial"/>
              </w:rPr>
            </w:pPr>
            <w:bookmarkStart w:id="332" w:name="_Hlk523680569"/>
            <w:r w:rsidRPr="00F86E12">
              <w:rPr>
                <w:rFonts w:cs="Arial"/>
              </w:rPr>
              <w:t>The closing date for tender submission</w:t>
            </w:r>
          </w:p>
        </w:tc>
        <w:tc>
          <w:tcPr>
            <w:tcW w:w="4508" w:type="dxa"/>
          </w:tcPr>
          <w:p w14:paraId="0E8EE30F" w14:textId="4C2BA912" w:rsidR="00DC687E" w:rsidRDefault="00DC687E" w:rsidP="008029B5">
            <w:pPr>
              <w:jc w:val="both"/>
              <w:rPr>
                <w:rFonts w:cs="Arial"/>
              </w:rPr>
            </w:pPr>
            <w:r>
              <w:rPr>
                <w:rFonts w:cs="Arial"/>
              </w:rPr>
              <w:t>as</w:t>
            </w:r>
            <w:r w:rsidRPr="00F86E12">
              <w:rPr>
                <w:rFonts w:cs="Arial"/>
              </w:rPr>
              <w:t xml:space="preserve"> </w:t>
            </w:r>
            <w:r w:rsidR="007C10F3">
              <w:rPr>
                <w:rFonts w:cs="Arial"/>
              </w:rPr>
              <w:t xml:space="preserve">per </w:t>
            </w:r>
            <w:proofErr w:type="spellStart"/>
            <w:r w:rsidR="007C10F3">
              <w:rPr>
                <w:rFonts w:cs="Arial"/>
              </w:rPr>
              <w:t>eTenders</w:t>
            </w:r>
            <w:proofErr w:type="spellEnd"/>
          </w:p>
        </w:tc>
      </w:tr>
    </w:tbl>
    <w:p w14:paraId="70A1F725" w14:textId="77777777" w:rsidR="00DC687E" w:rsidRPr="00F86E12" w:rsidRDefault="00DC687E" w:rsidP="00DC687E">
      <w:pPr>
        <w:jc w:val="both"/>
        <w:rPr>
          <w:rFonts w:cs="Arial"/>
        </w:rPr>
      </w:pPr>
      <w:r w:rsidRPr="00F86E12">
        <w:rPr>
          <w:rFonts w:cs="Arial"/>
        </w:rPr>
        <w:t xml:space="preserve">It is the responsibility of the tenderer to ensure that their tender is complete and is uploaded / submitted by the designated deadline. </w:t>
      </w:r>
    </w:p>
    <w:p w14:paraId="109345E6" w14:textId="77777777" w:rsidR="00DC687E" w:rsidRPr="00F86E12" w:rsidRDefault="00DC687E" w:rsidP="00893B57">
      <w:pPr>
        <w:pStyle w:val="Heading2"/>
      </w:pPr>
      <w:bookmarkStart w:id="333" w:name="_Toc72960693"/>
      <w:bookmarkStart w:id="334" w:name="_Toc199142227"/>
      <w:bookmarkStart w:id="335" w:name="_Toc209606385"/>
      <w:r w:rsidRPr="00F86E12">
        <w:t>Queries</w:t>
      </w:r>
      <w:bookmarkEnd w:id="333"/>
      <w:bookmarkEnd w:id="334"/>
      <w:bookmarkEnd w:id="335"/>
    </w:p>
    <w:tbl>
      <w:tblPr>
        <w:tblStyle w:val="TableGrid"/>
        <w:tblW w:w="0" w:type="auto"/>
        <w:tblLook w:val="04A0" w:firstRow="1" w:lastRow="0" w:firstColumn="1" w:lastColumn="0" w:noHBand="0" w:noVBand="1"/>
      </w:tblPr>
      <w:tblGrid>
        <w:gridCol w:w="4508"/>
        <w:gridCol w:w="4508"/>
      </w:tblGrid>
      <w:tr w:rsidR="00DC687E" w14:paraId="7B88CCAF" w14:textId="77777777" w:rsidTr="008029B5">
        <w:tc>
          <w:tcPr>
            <w:tcW w:w="4508" w:type="dxa"/>
          </w:tcPr>
          <w:p w14:paraId="7CED3AFA" w14:textId="77777777" w:rsidR="00DC687E" w:rsidRDefault="00DC687E" w:rsidP="008029B5">
            <w:pPr>
              <w:jc w:val="both"/>
              <w:rPr>
                <w:rFonts w:cs="Arial"/>
              </w:rPr>
            </w:pPr>
            <w:r w:rsidRPr="00F86E12">
              <w:rPr>
                <w:rFonts w:cs="Arial"/>
              </w:rPr>
              <w:t>The closing date for submitting queries</w:t>
            </w:r>
          </w:p>
        </w:tc>
        <w:tc>
          <w:tcPr>
            <w:tcW w:w="4508" w:type="dxa"/>
          </w:tcPr>
          <w:p w14:paraId="33FC9264" w14:textId="7F1C802D" w:rsidR="00DC687E" w:rsidRDefault="00DC687E" w:rsidP="008029B5">
            <w:pPr>
              <w:jc w:val="both"/>
              <w:rPr>
                <w:rFonts w:cs="Arial"/>
              </w:rPr>
            </w:pPr>
            <w:r>
              <w:rPr>
                <w:rFonts w:cs="Arial"/>
              </w:rPr>
              <w:t>as</w:t>
            </w:r>
            <w:r w:rsidRPr="00F86E12">
              <w:rPr>
                <w:rFonts w:cs="Arial"/>
              </w:rPr>
              <w:t xml:space="preserve"> </w:t>
            </w:r>
            <w:r w:rsidR="007C10F3">
              <w:rPr>
                <w:rFonts w:cs="Arial"/>
              </w:rPr>
              <w:t>per eTenders</w:t>
            </w:r>
            <w:bookmarkStart w:id="336" w:name="_GoBack"/>
            <w:bookmarkEnd w:id="336"/>
          </w:p>
        </w:tc>
      </w:tr>
    </w:tbl>
    <w:p w14:paraId="2133034D" w14:textId="7A84F4B9" w:rsidR="00723C02" w:rsidRPr="00CB63EF" w:rsidRDefault="00723C02" w:rsidP="00723C02">
      <w:pPr>
        <w:jc w:val="both"/>
        <w:rPr>
          <w:rFonts w:cs="Arial"/>
        </w:rPr>
      </w:pPr>
      <w:r w:rsidRPr="00CB63EF">
        <w:rPr>
          <w:rFonts w:cs="Arial"/>
        </w:rPr>
        <w:t>All queries regarding this tender should be</w:t>
      </w:r>
      <w:r w:rsidR="001A6B89">
        <w:rPr>
          <w:rFonts w:cs="Arial"/>
        </w:rPr>
        <w:t xml:space="preserve"> submitted</w:t>
      </w:r>
      <w:r w:rsidRPr="00CB63EF">
        <w:rPr>
          <w:rFonts w:cs="Arial"/>
        </w:rPr>
        <w:t xml:space="preserve"> through the </w:t>
      </w:r>
      <w:r w:rsidR="001A6B89">
        <w:rPr>
          <w:rFonts w:cs="Arial"/>
        </w:rPr>
        <w:t>messaging</w:t>
      </w:r>
      <w:r w:rsidRPr="00CB63EF">
        <w:rPr>
          <w:rFonts w:cs="Arial"/>
        </w:rPr>
        <w:t xml:space="preserve"> facility on </w:t>
      </w:r>
      <w:hyperlink r:id="rId20" w:history="1">
        <w:r w:rsidRPr="00CB63EF">
          <w:rPr>
            <w:rFonts w:cs="Arial"/>
            <w:color w:val="0000FF"/>
            <w:u w:val="single"/>
          </w:rPr>
          <w:t>www.etenders.gov.ie</w:t>
        </w:r>
      </w:hyperlink>
      <w:r w:rsidRPr="00CB63EF">
        <w:rPr>
          <w:rFonts w:cs="Arial"/>
        </w:rPr>
        <w:t xml:space="preserve">, including any omissions which would prevent </w:t>
      </w:r>
      <w:r w:rsidR="00F20BAF" w:rsidRPr="00CB63EF">
        <w:rPr>
          <w:rFonts w:cs="Arial"/>
        </w:rPr>
        <w:t>tenderers</w:t>
      </w:r>
      <w:r w:rsidRPr="00CB63EF">
        <w:rPr>
          <w:rFonts w:cs="Arial"/>
        </w:rPr>
        <w:t xml:space="preserve"> from submitting a comprehensive tender.  </w:t>
      </w:r>
      <w:bookmarkStart w:id="337" w:name="_Hlk107857954"/>
      <w:r w:rsidRPr="00CB63EF">
        <w:rPr>
          <w:rFonts w:cs="Arial"/>
        </w:rPr>
        <w:t>Please submit quer</w:t>
      </w:r>
      <w:r w:rsidR="00F20BAF" w:rsidRPr="00CB63EF">
        <w:rPr>
          <w:rFonts w:cs="Arial"/>
        </w:rPr>
        <w:t>ies</w:t>
      </w:r>
      <w:r w:rsidRPr="00CB63EF">
        <w:rPr>
          <w:rFonts w:cs="Arial"/>
        </w:rPr>
        <w:t xml:space="preserve"> as soon as possible</w:t>
      </w:r>
      <w:r w:rsidR="001A6B89">
        <w:rPr>
          <w:rFonts w:cs="Arial"/>
        </w:rPr>
        <w:t xml:space="preserve"> and before the query closing date.  The Contracting Authority is not obliged to respond to questions received after this date. </w:t>
      </w:r>
      <w:bookmarkEnd w:id="337"/>
    </w:p>
    <w:bookmarkEnd w:id="332"/>
    <w:p w14:paraId="50888616" w14:textId="36601BB5" w:rsidR="00723C02" w:rsidRPr="00CB63EF" w:rsidRDefault="00723C02" w:rsidP="00723C02">
      <w:pPr>
        <w:jc w:val="both"/>
        <w:rPr>
          <w:rFonts w:cs="Arial"/>
        </w:rPr>
      </w:pPr>
      <w:r w:rsidRPr="00CB63EF">
        <w:rPr>
          <w:rFonts w:cs="Arial"/>
        </w:rPr>
        <w:t xml:space="preserve">In circulating responses, queries will be edited to avoid disclosing the identity of the </w:t>
      </w:r>
      <w:r w:rsidR="0056409C" w:rsidRPr="00CB63EF">
        <w:rPr>
          <w:rFonts w:cs="Arial"/>
        </w:rPr>
        <w:t>querist and</w:t>
      </w:r>
      <w:r w:rsidRPr="00CB63EF">
        <w:rPr>
          <w:rFonts w:cs="Arial"/>
        </w:rPr>
        <w:t xml:space="preserve"> will be circulated to all parties who have expressed an interest in the procurement on the </w:t>
      </w:r>
      <w:proofErr w:type="spellStart"/>
      <w:r w:rsidRPr="00CB63EF">
        <w:rPr>
          <w:rFonts w:cs="Arial"/>
        </w:rPr>
        <w:t>e</w:t>
      </w:r>
      <w:r w:rsidR="0056409C" w:rsidRPr="00CB63EF">
        <w:rPr>
          <w:rFonts w:cs="Arial"/>
        </w:rPr>
        <w:t>T</w:t>
      </w:r>
      <w:r w:rsidRPr="00CB63EF">
        <w:rPr>
          <w:rFonts w:cs="Arial"/>
        </w:rPr>
        <w:t>enders</w:t>
      </w:r>
      <w:proofErr w:type="spellEnd"/>
      <w:r w:rsidRPr="00CB63EF">
        <w:rPr>
          <w:rFonts w:cs="Arial"/>
        </w:rPr>
        <w:t xml:space="preserve"> website.</w:t>
      </w:r>
    </w:p>
    <w:p w14:paraId="208CDA34" w14:textId="0D9A3541" w:rsidR="00723C02" w:rsidRPr="008E66CA" w:rsidRDefault="00723C02" w:rsidP="00893B57">
      <w:pPr>
        <w:pStyle w:val="Heading2"/>
      </w:pPr>
      <w:bookmarkStart w:id="338" w:name="_Toc199142228"/>
      <w:bookmarkStart w:id="339" w:name="_Toc209606386"/>
      <w:r w:rsidRPr="0056202F">
        <w:t>Extension of Tender Period</w:t>
      </w:r>
      <w:bookmarkEnd w:id="338"/>
      <w:bookmarkEnd w:id="339"/>
    </w:p>
    <w:p w14:paraId="569BB90F" w14:textId="631219F1" w:rsidR="00723C02" w:rsidRDefault="00723C02" w:rsidP="00723C02">
      <w:pPr>
        <w:jc w:val="both"/>
        <w:rPr>
          <w:rFonts w:cs="Arial"/>
        </w:rPr>
      </w:pPr>
      <w:r w:rsidRPr="00CB63EF">
        <w:rPr>
          <w:rFonts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CB63EF">
        <w:rPr>
          <w:rFonts w:cs="Arial"/>
        </w:rPr>
        <w:t>eTenders</w:t>
      </w:r>
      <w:proofErr w:type="spellEnd"/>
      <w:r w:rsidRPr="00CB63EF">
        <w:rPr>
          <w:rFonts w:cs="Arial"/>
        </w:rPr>
        <w:t xml:space="preserve"> no later than six days before the original closing date.</w:t>
      </w:r>
    </w:p>
    <w:p w14:paraId="2B5167FF" w14:textId="6FF9C9B0" w:rsidR="00723C02" w:rsidRPr="008E66CA" w:rsidRDefault="00723C02" w:rsidP="00893B57">
      <w:pPr>
        <w:pStyle w:val="Heading2"/>
      </w:pPr>
      <w:bookmarkStart w:id="340" w:name="_Toc199142229"/>
      <w:bookmarkStart w:id="341" w:name="_Toc209606387"/>
      <w:r w:rsidRPr="0056202F">
        <w:t>Tender Validity Period</w:t>
      </w:r>
      <w:bookmarkEnd w:id="340"/>
      <w:bookmarkEnd w:id="341"/>
    </w:p>
    <w:p w14:paraId="6D0F74F4" w14:textId="292AAAE5" w:rsidR="00723C02" w:rsidRPr="00CB63EF" w:rsidRDefault="00723C02" w:rsidP="00723C02">
      <w:pPr>
        <w:jc w:val="both"/>
        <w:rPr>
          <w:rFonts w:cs="Arial"/>
        </w:rPr>
      </w:pPr>
      <w:r w:rsidRPr="00CB63EF">
        <w:rPr>
          <w:rFonts w:cs="Arial"/>
        </w:rPr>
        <w:t xml:space="preserve">To allow sufficient time for Tender assessment a Tender Validity period of </w:t>
      </w:r>
      <w:bookmarkStart w:id="342" w:name="_Hlk491957743"/>
      <w:r w:rsidR="000055F7">
        <w:rPr>
          <w:rFonts w:cs="Arial"/>
        </w:rPr>
        <w:t>6</w:t>
      </w:r>
      <w:r w:rsidRPr="00B52D0B">
        <w:rPr>
          <w:rFonts w:cs="Arial"/>
        </w:rPr>
        <w:t xml:space="preserve"> month</w:t>
      </w:r>
      <w:r w:rsidR="000055F7">
        <w:rPr>
          <w:rFonts w:cs="Arial"/>
        </w:rPr>
        <w:t>s</w:t>
      </w:r>
      <w:r w:rsidRPr="00B52D0B">
        <w:rPr>
          <w:rFonts w:cs="Arial"/>
        </w:rPr>
        <w:t xml:space="preserve"> </w:t>
      </w:r>
      <w:bookmarkEnd w:id="342"/>
      <w:r w:rsidRPr="00CB63EF">
        <w:rPr>
          <w:rFonts w:cs="Arial"/>
        </w:rPr>
        <w:t>is required, this period commencing on the closing date by which the Tenders are to be returned.</w:t>
      </w:r>
    </w:p>
    <w:p w14:paraId="0506B43F" w14:textId="050E3DCC" w:rsidR="00723C02" w:rsidRPr="008E66CA" w:rsidRDefault="00723C02" w:rsidP="00893B57">
      <w:pPr>
        <w:pStyle w:val="Heading2"/>
      </w:pPr>
      <w:r w:rsidRPr="008E66CA">
        <w:t xml:space="preserve"> </w:t>
      </w:r>
      <w:bookmarkStart w:id="343" w:name="_Toc199142230"/>
      <w:bookmarkStart w:id="344" w:name="_Toc209606388"/>
      <w:r w:rsidR="007704E5" w:rsidRPr="008E66CA">
        <w:t xml:space="preserve">Discrepancies between </w:t>
      </w:r>
      <w:r w:rsidRPr="008E66CA">
        <w:t>Document</w:t>
      </w:r>
      <w:r w:rsidR="007704E5" w:rsidRPr="008E66CA">
        <w:t>s</w:t>
      </w:r>
      <w:bookmarkEnd w:id="343"/>
      <w:bookmarkEnd w:id="344"/>
    </w:p>
    <w:p w14:paraId="55DCF78B" w14:textId="0E655F9A" w:rsidR="007704E5" w:rsidRPr="00CB63EF" w:rsidRDefault="007704E5" w:rsidP="007704E5">
      <w:pPr>
        <w:jc w:val="both"/>
        <w:rPr>
          <w:rFonts w:cs="Arial"/>
        </w:rPr>
      </w:pPr>
      <w:r w:rsidRPr="00CB63EF">
        <w:rPr>
          <w:rFonts w:cs="Arial"/>
        </w:rPr>
        <w:lastRenderedPageBreak/>
        <w:t xml:space="preserve">A pdf version of the Request for Tender has been made available on </w:t>
      </w:r>
      <w:proofErr w:type="spellStart"/>
      <w:r w:rsidRPr="00CB63EF">
        <w:rPr>
          <w:rFonts w:cs="Arial"/>
        </w:rPr>
        <w:t>eTenders</w:t>
      </w:r>
      <w:proofErr w:type="spellEnd"/>
      <w:r w:rsidRPr="00CB63EF">
        <w:rPr>
          <w:rFonts w:cs="Arial"/>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19116DAF" w14:textId="77777777" w:rsidR="007704E5" w:rsidRPr="0056202F" w:rsidRDefault="007704E5" w:rsidP="00893B57">
      <w:pPr>
        <w:pStyle w:val="Heading2"/>
      </w:pPr>
      <w:bookmarkStart w:id="345" w:name="_Toc199142231"/>
      <w:bookmarkStart w:id="346" w:name="_Toc209606389"/>
      <w:r w:rsidRPr="005F0598">
        <w:t>Formatting of Tenders / Amending Tender Documents</w:t>
      </w:r>
      <w:bookmarkEnd w:id="345"/>
      <w:bookmarkEnd w:id="346"/>
    </w:p>
    <w:p w14:paraId="4CA9926A" w14:textId="77777777" w:rsidR="007704E5" w:rsidRPr="00CB63EF" w:rsidRDefault="007704E5" w:rsidP="007704E5">
      <w:pPr>
        <w:jc w:val="both"/>
        <w:rPr>
          <w:rFonts w:cs="Arial"/>
        </w:rPr>
      </w:pPr>
      <w:r w:rsidRPr="00CB63EF">
        <w:rPr>
          <w:rFonts w:cs="Arial"/>
        </w:rPr>
        <w:t>Tenderers must ensure they use the Tender Response Document (TRD) when preparing their submission.</w:t>
      </w:r>
    </w:p>
    <w:p w14:paraId="2062BD0F" w14:textId="77777777" w:rsidR="007704E5" w:rsidRPr="00CB63EF" w:rsidRDefault="007704E5" w:rsidP="007704E5">
      <w:pPr>
        <w:jc w:val="both"/>
        <w:rPr>
          <w:rFonts w:cs="Arial"/>
        </w:rPr>
      </w:pPr>
      <w:r w:rsidRPr="00CB63EF">
        <w:rPr>
          <w:rFonts w:cs="Arial"/>
        </w:rPr>
        <w:t>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Likewise, failure to use the template documentation provided particularly in relation to costing / pricing may result in tenders being eliminated.</w:t>
      </w:r>
    </w:p>
    <w:p w14:paraId="06FBA60B" w14:textId="77777777" w:rsidR="007704E5" w:rsidRPr="0056202F" w:rsidRDefault="007704E5" w:rsidP="00893B57">
      <w:pPr>
        <w:pStyle w:val="Heading2"/>
      </w:pPr>
      <w:bookmarkStart w:id="347" w:name="_Toc199142232"/>
      <w:bookmarkStart w:id="348" w:name="_Toc209606390"/>
      <w:r w:rsidRPr="005F0598">
        <w:t>Collusive Tendering</w:t>
      </w:r>
      <w:bookmarkEnd w:id="347"/>
      <w:bookmarkEnd w:id="348"/>
    </w:p>
    <w:p w14:paraId="7F1DB34F" w14:textId="77777777" w:rsidR="007704E5" w:rsidRPr="00CB63EF" w:rsidRDefault="007704E5" w:rsidP="007704E5">
      <w:pPr>
        <w:jc w:val="both"/>
        <w:rPr>
          <w:rFonts w:cs="Arial"/>
        </w:rPr>
      </w:pPr>
      <w:r w:rsidRPr="00CB63EF">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Party shall be automatically disqualified and the circumstances surrounding such action shall be referred to the appropriate authority.</w:t>
      </w:r>
    </w:p>
    <w:p w14:paraId="3174CA32" w14:textId="77777777" w:rsidR="007704E5" w:rsidRPr="0056202F" w:rsidRDefault="007704E5" w:rsidP="00893B57">
      <w:pPr>
        <w:pStyle w:val="Heading2"/>
      </w:pPr>
      <w:bookmarkStart w:id="349" w:name="_Toc199142233"/>
      <w:bookmarkStart w:id="350" w:name="_Toc209606391"/>
      <w:r w:rsidRPr="005F0598">
        <w:t>Confidentiality</w:t>
      </w:r>
      <w:bookmarkEnd w:id="349"/>
      <w:bookmarkEnd w:id="350"/>
    </w:p>
    <w:p w14:paraId="687DBA9A" w14:textId="77777777" w:rsidR="007704E5" w:rsidRPr="00CB63EF" w:rsidRDefault="007704E5" w:rsidP="007704E5">
      <w:pPr>
        <w:jc w:val="both"/>
        <w:rPr>
          <w:rFonts w:cs="Arial"/>
        </w:rPr>
      </w:pPr>
      <w:r w:rsidRPr="00CB63EF">
        <w:rPr>
          <w:rFonts w:cs="Arial"/>
        </w:rPr>
        <w:t xml:space="preserve">After 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3A6C8900" w14:textId="77777777" w:rsidR="007704E5" w:rsidRPr="00CB63EF" w:rsidRDefault="007704E5" w:rsidP="007704E5">
      <w:pPr>
        <w:jc w:val="both"/>
        <w:rPr>
          <w:rFonts w:cs="Arial"/>
        </w:rPr>
      </w:pPr>
      <w:r w:rsidRPr="00CB63EF">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70D0A3C8" w14:textId="77777777" w:rsidR="007704E5" w:rsidRPr="00CB63EF" w:rsidRDefault="007704E5" w:rsidP="007704E5">
      <w:pPr>
        <w:jc w:val="both"/>
        <w:rPr>
          <w:rFonts w:cs="Arial"/>
        </w:rPr>
      </w:pPr>
      <w:r w:rsidRPr="00CB63EF">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p>
    <w:p w14:paraId="0F28273F" w14:textId="04635ACD" w:rsidR="007704E5" w:rsidRPr="0056202F" w:rsidRDefault="007704E5" w:rsidP="00893B57">
      <w:pPr>
        <w:pStyle w:val="Heading2"/>
      </w:pPr>
      <w:bookmarkStart w:id="351" w:name="_Toc199142234"/>
      <w:bookmarkStart w:id="352" w:name="_Toc209606392"/>
      <w:r w:rsidRPr="005F0598">
        <w:t>Clarification of Tenders</w:t>
      </w:r>
      <w:bookmarkEnd w:id="351"/>
      <w:bookmarkEnd w:id="352"/>
    </w:p>
    <w:p w14:paraId="12764B78" w14:textId="27D61B96" w:rsidR="007704E5" w:rsidRDefault="007704E5" w:rsidP="007704E5">
      <w:pPr>
        <w:jc w:val="both"/>
        <w:rPr>
          <w:rFonts w:cs="Arial"/>
        </w:rPr>
      </w:pPr>
      <w:r w:rsidRPr="00CB63EF">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65E55843" w14:textId="77777777" w:rsidR="001A6B89" w:rsidRDefault="001A6B89" w:rsidP="001A6B89">
      <w:pPr>
        <w:jc w:val="both"/>
        <w:rPr>
          <w:rFonts w:cs="Arial"/>
        </w:rPr>
      </w:pPr>
      <w:bookmarkStart w:id="353" w:name="_Hlk107858280"/>
      <w:r>
        <w:rPr>
          <w:rFonts w:cs="Arial"/>
        </w:rPr>
        <w:lastRenderedPageBreak/>
        <w:t>Tenderers will be responsible for any costs incurred by them in the event that they are required to attend clarification or other meetings or make a presentation of their proposals.</w:t>
      </w:r>
    </w:p>
    <w:p w14:paraId="5F39FB2E" w14:textId="77777777" w:rsidR="007704E5" w:rsidRPr="0056202F" w:rsidRDefault="007704E5" w:rsidP="00893B57">
      <w:pPr>
        <w:pStyle w:val="Heading2"/>
      </w:pPr>
      <w:bookmarkStart w:id="354" w:name="_Toc199142235"/>
      <w:bookmarkStart w:id="355" w:name="_Toc209606393"/>
      <w:bookmarkEnd w:id="353"/>
      <w:r w:rsidRPr="005F0598">
        <w:t>Correction of errors</w:t>
      </w:r>
      <w:bookmarkEnd w:id="354"/>
      <w:bookmarkEnd w:id="355"/>
    </w:p>
    <w:p w14:paraId="4E660394" w14:textId="58AC57C4" w:rsidR="007704E5" w:rsidRPr="00CB63EF" w:rsidRDefault="007704E5" w:rsidP="007704E5">
      <w:pPr>
        <w:jc w:val="both"/>
        <w:rPr>
          <w:rFonts w:cs="Arial"/>
        </w:rPr>
      </w:pPr>
      <w:bookmarkStart w:id="356" w:name="_Hlk107858458"/>
      <w:r w:rsidRPr="00CB63EF">
        <w:rPr>
          <w:rFonts w:cs="Arial"/>
        </w:rPr>
        <w:t xml:space="preserve">Detailed pricing of all tenders will be examined for errors that might alter the tender pricing as determined from the figures on the </w:t>
      </w:r>
      <w:r w:rsidR="00C61051">
        <w:rPr>
          <w:rFonts w:cs="Arial"/>
        </w:rPr>
        <w:t>Form of Tender</w:t>
      </w:r>
      <w:r w:rsidRPr="00CB63EF">
        <w:rPr>
          <w:rFonts w:cs="Arial"/>
        </w:rPr>
        <w:t xml:space="preserve"> and electronic versions of the tender (if applicable). </w:t>
      </w:r>
      <w:bookmarkEnd w:id="356"/>
      <w:r w:rsidRPr="00CB63EF">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3AA425E0" w14:textId="77777777" w:rsidR="007704E5" w:rsidRPr="00CB63EF" w:rsidRDefault="007704E5" w:rsidP="007704E5">
      <w:pPr>
        <w:jc w:val="both"/>
        <w:rPr>
          <w:rFonts w:cs="Arial"/>
        </w:rPr>
      </w:pPr>
      <w:r w:rsidRPr="00CB63EF">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464DC570" w14:textId="14617E76" w:rsidR="007704E5" w:rsidRDefault="007704E5" w:rsidP="007704E5">
      <w:pPr>
        <w:jc w:val="both"/>
        <w:rPr>
          <w:rFonts w:cs="Arial"/>
        </w:rPr>
      </w:pPr>
      <w:r w:rsidRPr="00CB63EF">
        <w:rPr>
          <w:rFonts w:cs="Arial"/>
        </w:rPr>
        <w:t xml:space="preserve">Where the Total Quote function has been activated on </w:t>
      </w:r>
      <w:proofErr w:type="spellStart"/>
      <w:r w:rsidRPr="00CB63EF">
        <w:rPr>
          <w:rFonts w:cs="Arial"/>
        </w:rPr>
        <w:t>eTenders</w:t>
      </w:r>
      <w:proofErr w:type="spellEnd"/>
      <w:r w:rsidRPr="00CB63EF">
        <w:rPr>
          <w:rFonts w:cs="Arial"/>
        </w:rPr>
        <w:t xml:space="preserve"> and a discrepancy arises between the amount in the Total Quote box and the tender submission, the amount in the tender submission shall take precedence.</w:t>
      </w:r>
    </w:p>
    <w:p w14:paraId="7B3D3A79" w14:textId="7E66E3AA" w:rsidR="0040069F" w:rsidRPr="00CB63EF" w:rsidRDefault="0040069F" w:rsidP="007704E5">
      <w:pPr>
        <w:jc w:val="both"/>
        <w:rPr>
          <w:rFonts w:cs="Arial"/>
        </w:rPr>
      </w:pPr>
      <w:r w:rsidRPr="0040069F">
        <w:rPr>
          <w:rFonts w:cs="Arial"/>
        </w:rPr>
        <w:t>Once the tender submission deadline has expired, no new information can be introduced. This includes cost elements.</w:t>
      </w:r>
    </w:p>
    <w:p w14:paraId="309C22F8" w14:textId="77777777" w:rsidR="007704E5" w:rsidRPr="0056202F" w:rsidRDefault="007704E5" w:rsidP="00893B57">
      <w:pPr>
        <w:pStyle w:val="Heading2"/>
      </w:pPr>
      <w:bookmarkStart w:id="357" w:name="_Toc199142236"/>
      <w:bookmarkStart w:id="358" w:name="_Toc209606394"/>
      <w:r w:rsidRPr="005F0598">
        <w:t>Change in the composition of a Tenderer</w:t>
      </w:r>
      <w:bookmarkEnd w:id="357"/>
      <w:bookmarkEnd w:id="358"/>
    </w:p>
    <w:p w14:paraId="70F6504B" w14:textId="3CA0E3F9" w:rsidR="007704E5" w:rsidRPr="00CB63EF" w:rsidRDefault="007704E5" w:rsidP="007704E5">
      <w:pPr>
        <w:jc w:val="both"/>
        <w:rPr>
          <w:rFonts w:cs="Arial"/>
        </w:rPr>
      </w:pPr>
      <w:bookmarkStart w:id="359" w:name="_Hlk107858634"/>
      <w:r w:rsidRPr="00CB63EF">
        <w:rPr>
          <w:rFonts w:cs="Arial"/>
        </w:rPr>
        <w:t>Where a change in composition of a tenderer arises, this must be notified in writing to the Contracting Authority and formally approved by them.</w:t>
      </w:r>
      <w:r w:rsidR="00C61051">
        <w:rPr>
          <w:rFonts w:cs="Arial"/>
        </w:rPr>
        <w:t xml:space="preserve">  Where the original party to the tender was critical to the tenderer meeting some or all selection criteria, any replacement party must meet or exceed the same selection criteria standard.  </w:t>
      </w:r>
    </w:p>
    <w:bookmarkEnd w:id="359"/>
    <w:p w14:paraId="34734309" w14:textId="77777777" w:rsidR="007704E5" w:rsidRPr="00CB63EF" w:rsidRDefault="007704E5" w:rsidP="007704E5">
      <w:pPr>
        <w:jc w:val="both"/>
        <w:rPr>
          <w:rFonts w:cs="Arial"/>
        </w:rPr>
      </w:pPr>
      <w:r w:rsidRPr="00CB63EF">
        <w:rPr>
          <w:rFonts w:cs="Arial"/>
        </w:rPr>
        <w:t>The Contracting Authority reserves the right, but is not obliged, to disqualify any Tenderer that makes any change to its composition after submission of a Tender.</w:t>
      </w:r>
    </w:p>
    <w:p w14:paraId="44DF786D" w14:textId="77777777" w:rsidR="007704E5" w:rsidRPr="0056202F" w:rsidRDefault="007704E5" w:rsidP="00893B57">
      <w:pPr>
        <w:pStyle w:val="Heading2"/>
      </w:pPr>
      <w:bookmarkStart w:id="360" w:name="_Toc199142237"/>
      <w:bookmarkStart w:id="361" w:name="_Toc209606395"/>
      <w:r w:rsidRPr="005F0598">
        <w:t>Interference and Inducement to Purchase</w:t>
      </w:r>
      <w:bookmarkEnd w:id="360"/>
      <w:bookmarkEnd w:id="361"/>
    </w:p>
    <w:p w14:paraId="4C1BC45D" w14:textId="511098BA" w:rsidR="007704E5" w:rsidRDefault="007704E5" w:rsidP="007704E5">
      <w:pPr>
        <w:jc w:val="both"/>
        <w:rPr>
          <w:rFonts w:cs="Arial"/>
        </w:rPr>
      </w:pPr>
      <w:r w:rsidRPr="00CB63EF">
        <w:rPr>
          <w:rFonts w:cs="Arial"/>
        </w:rPr>
        <w:t>Any 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p>
    <w:p w14:paraId="60490AA9" w14:textId="77777777" w:rsidR="007704E5" w:rsidRPr="0056202F" w:rsidRDefault="007704E5" w:rsidP="00893B57">
      <w:pPr>
        <w:pStyle w:val="Heading2"/>
      </w:pPr>
      <w:bookmarkStart w:id="362" w:name="_Toc199142238"/>
      <w:bookmarkStart w:id="363" w:name="_Toc209606396"/>
      <w:r w:rsidRPr="005F0598">
        <w:t>Conflict of Interest</w:t>
      </w:r>
      <w:bookmarkEnd w:id="362"/>
      <w:bookmarkEnd w:id="363"/>
    </w:p>
    <w:p w14:paraId="6D2ADE4B" w14:textId="77777777" w:rsidR="007704E5" w:rsidRPr="00CB63EF" w:rsidRDefault="007704E5" w:rsidP="007704E5">
      <w:pPr>
        <w:jc w:val="both"/>
        <w:rPr>
          <w:rFonts w:cs="Arial"/>
        </w:rPr>
      </w:pPr>
      <w:r w:rsidRPr="00CB63EF">
        <w:rPr>
          <w:rFonts w:cs="Arial"/>
        </w:rPr>
        <w:t>Any 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p>
    <w:p w14:paraId="209EC87A" w14:textId="77777777" w:rsidR="007704E5" w:rsidRPr="0056202F" w:rsidRDefault="007704E5" w:rsidP="00893B57">
      <w:pPr>
        <w:pStyle w:val="Heading2"/>
      </w:pPr>
      <w:bookmarkStart w:id="364" w:name="_Toc199142239"/>
      <w:bookmarkStart w:id="365" w:name="_Toc209606397"/>
      <w:r w:rsidRPr="005F0598">
        <w:lastRenderedPageBreak/>
        <w:t>Publicity</w:t>
      </w:r>
      <w:bookmarkEnd w:id="364"/>
      <w:bookmarkEnd w:id="365"/>
    </w:p>
    <w:p w14:paraId="067DB316" w14:textId="77777777" w:rsidR="007704E5" w:rsidRPr="00CB63EF" w:rsidRDefault="007704E5" w:rsidP="007704E5">
      <w:pPr>
        <w:jc w:val="both"/>
        <w:rPr>
          <w:rFonts w:cs="Arial"/>
        </w:rPr>
      </w:pPr>
      <w:r w:rsidRPr="00CB63EF">
        <w:rPr>
          <w:rFonts w:cs="Arial"/>
        </w:rPr>
        <w:t>Tenderers shall not undertake (or permit to be undertaken) at any time, whether at this stage or after the award of the contract,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1F4C0067" w14:textId="77777777" w:rsidR="007704E5" w:rsidRPr="00CB63EF" w:rsidRDefault="007704E5" w:rsidP="007704E5">
      <w:pPr>
        <w:jc w:val="both"/>
        <w:rPr>
          <w:rFonts w:cs="Arial"/>
        </w:rPr>
      </w:pPr>
      <w:r w:rsidRPr="00CB63EF">
        <w:rPr>
          <w:rFonts w:cs="Arial"/>
        </w:rPr>
        <w:t>The Contracting Authority will have the right to publicise or otherwise disclose to any third-party information regarding this process and the agreement.</w:t>
      </w:r>
    </w:p>
    <w:p w14:paraId="41B825BE" w14:textId="77777777" w:rsidR="007704E5" w:rsidRPr="0056202F" w:rsidRDefault="007704E5" w:rsidP="00893B57">
      <w:pPr>
        <w:pStyle w:val="Heading2"/>
      </w:pPr>
      <w:bookmarkStart w:id="366" w:name="_Toc199142240"/>
      <w:bookmarkStart w:id="367" w:name="_Toc209606398"/>
      <w:r w:rsidRPr="005F0598">
        <w:t>Right Not to Award</w:t>
      </w:r>
      <w:bookmarkEnd w:id="366"/>
      <w:bookmarkEnd w:id="367"/>
    </w:p>
    <w:p w14:paraId="508CB7F3" w14:textId="66A4EBFC" w:rsidR="007704E5" w:rsidRPr="00CB63EF" w:rsidRDefault="007704E5" w:rsidP="007704E5">
      <w:pPr>
        <w:jc w:val="both"/>
        <w:rPr>
          <w:rFonts w:cs="Arial"/>
        </w:rPr>
      </w:pPr>
      <w:bookmarkStart w:id="368" w:name="_Hlk107858809"/>
      <w:r w:rsidRPr="00CB63EF">
        <w:rPr>
          <w:rFonts w:cs="Arial"/>
        </w:rPr>
        <w:t xml:space="preserve">The 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bookmarkEnd w:id="368"/>
    <w:p w14:paraId="4179BB85" w14:textId="77777777" w:rsidR="007704E5" w:rsidRPr="00CB63EF" w:rsidRDefault="007704E5" w:rsidP="007704E5">
      <w:pPr>
        <w:jc w:val="both"/>
        <w:rPr>
          <w:rFonts w:cs="Arial"/>
        </w:rPr>
      </w:pPr>
      <w:r w:rsidRPr="00CB63EF">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p>
    <w:p w14:paraId="761BB9C6" w14:textId="77777777" w:rsidR="007704E5" w:rsidRPr="0056202F" w:rsidRDefault="007704E5" w:rsidP="00893B57">
      <w:pPr>
        <w:pStyle w:val="Heading2"/>
      </w:pPr>
      <w:bookmarkStart w:id="369" w:name="_Toc199142241"/>
      <w:bookmarkStart w:id="370" w:name="_Toc209606399"/>
      <w:r w:rsidRPr="005F0598">
        <w:t>Notification of Tender Evaluations</w:t>
      </w:r>
      <w:bookmarkEnd w:id="369"/>
      <w:bookmarkEnd w:id="370"/>
    </w:p>
    <w:p w14:paraId="55018B59" w14:textId="0BA25FC6" w:rsidR="004120CB" w:rsidRDefault="004120CB" w:rsidP="007704E5">
      <w:pPr>
        <w:jc w:val="both"/>
        <w:rPr>
          <w:rFonts w:cs="Arial"/>
        </w:rPr>
      </w:pPr>
      <w:r w:rsidRPr="004120CB">
        <w:rPr>
          <w:rFonts w:cs="Arial"/>
        </w:rPr>
        <w:t>All information regarding the evaluation process or potential outcomes shall remain confidential until after the conclusion of the tender process.</w:t>
      </w:r>
    </w:p>
    <w:p w14:paraId="20B2E6AE" w14:textId="6E3727DF" w:rsidR="007704E5" w:rsidRPr="00CB63EF" w:rsidRDefault="007704E5" w:rsidP="007704E5">
      <w:pPr>
        <w:jc w:val="both"/>
        <w:rPr>
          <w:rFonts w:cs="Arial"/>
        </w:rPr>
      </w:pPr>
      <w:r w:rsidRPr="00CB63EF">
        <w:rPr>
          <w:rFonts w:cs="Arial"/>
        </w:rPr>
        <w:t>All tenderers will be informed of the outcome of their tenders following tender evaluation and any necessary clarifications.</w:t>
      </w:r>
    </w:p>
    <w:p w14:paraId="0A485D88" w14:textId="77777777" w:rsidR="007704E5" w:rsidRPr="00CB63EF" w:rsidRDefault="007704E5" w:rsidP="007704E5">
      <w:pPr>
        <w:jc w:val="both"/>
        <w:rPr>
          <w:rFonts w:cs="Arial"/>
        </w:rPr>
      </w:pPr>
      <w:r w:rsidRPr="00CB63EF">
        <w:rPr>
          <w:rFonts w:cs="Arial"/>
        </w:rPr>
        <w:t xml:space="preserve">Potential outcomes can be: </w:t>
      </w:r>
    </w:p>
    <w:p w14:paraId="1538E65A" w14:textId="145D9C2D" w:rsidR="007704E5" w:rsidRPr="008E66CA" w:rsidRDefault="007704E5" w:rsidP="009371FE">
      <w:pPr>
        <w:pStyle w:val="ListParagraph"/>
        <w:numPr>
          <w:ilvl w:val="0"/>
          <w:numId w:val="6"/>
        </w:numPr>
        <w:jc w:val="both"/>
        <w:rPr>
          <w:rFonts w:cs="Arial"/>
        </w:rPr>
      </w:pPr>
      <w:r w:rsidRPr="008E66CA">
        <w:rPr>
          <w:rFonts w:cs="Arial"/>
        </w:rPr>
        <w:t xml:space="preserve">Establishment of </w:t>
      </w:r>
      <w:r w:rsidR="008E66CA">
        <w:rPr>
          <w:rFonts w:cs="Arial"/>
        </w:rPr>
        <w:t xml:space="preserve">the </w:t>
      </w:r>
      <w:r w:rsidRPr="008E66CA">
        <w:rPr>
          <w:rFonts w:cs="Arial"/>
        </w:rPr>
        <w:t xml:space="preserve">Framework/Award of Contract </w:t>
      </w:r>
    </w:p>
    <w:p w14:paraId="42E9CA29" w14:textId="77777777" w:rsidR="007704E5" w:rsidRPr="008E66CA" w:rsidRDefault="007704E5" w:rsidP="009371FE">
      <w:pPr>
        <w:pStyle w:val="ListParagraph"/>
        <w:numPr>
          <w:ilvl w:val="0"/>
          <w:numId w:val="6"/>
        </w:numPr>
        <w:jc w:val="both"/>
        <w:rPr>
          <w:rFonts w:cs="Arial"/>
        </w:rPr>
      </w:pPr>
      <w:r w:rsidRPr="008E66CA">
        <w:rPr>
          <w:rFonts w:cs="Arial"/>
        </w:rPr>
        <w:t>Letter of Regret</w:t>
      </w:r>
    </w:p>
    <w:p w14:paraId="26EA0513" w14:textId="52E98E20" w:rsidR="004120CB" w:rsidRPr="00CB63EF" w:rsidRDefault="007704E5" w:rsidP="004A56B8">
      <w:pPr>
        <w:pStyle w:val="ListParagraph"/>
        <w:numPr>
          <w:ilvl w:val="0"/>
          <w:numId w:val="6"/>
        </w:numPr>
        <w:rPr>
          <w:rFonts w:cs="Arial"/>
        </w:rPr>
      </w:pPr>
      <w:r w:rsidRPr="00B23878">
        <w:rPr>
          <w:rFonts w:cs="Arial"/>
        </w:rPr>
        <w:t>Decision not to proceed with the establishment of the Framework</w:t>
      </w:r>
    </w:p>
    <w:p w14:paraId="6CB2DFA8" w14:textId="77777777" w:rsidR="007704E5" w:rsidRPr="0056202F" w:rsidRDefault="007704E5" w:rsidP="00893B57">
      <w:pPr>
        <w:pStyle w:val="Heading2"/>
      </w:pPr>
      <w:bookmarkStart w:id="371" w:name="_Toc199142242"/>
      <w:bookmarkStart w:id="372" w:name="_Toc209606400"/>
      <w:r w:rsidRPr="005F0598">
        <w:t>Award Notices</w:t>
      </w:r>
      <w:bookmarkEnd w:id="371"/>
      <w:bookmarkEnd w:id="372"/>
    </w:p>
    <w:p w14:paraId="253B24C6" w14:textId="2E0770CB" w:rsidR="007704E5" w:rsidRDefault="007704E5" w:rsidP="007704E5">
      <w:pPr>
        <w:jc w:val="both"/>
        <w:rPr>
          <w:rFonts w:cs="Arial"/>
        </w:rPr>
      </w:pPr>
      <w:r w:rsidRPr="00CB63EF">
        <w:rPr>
          <w:rFonts w:cs="Arial"/>
        </w:rPr>
        <w:t xml:space="preserve">Following the </w:t>
      </w:r>
      <w:r w:rsidR="008E66CA">
        <w:rPr>
          <w:rFonts w:cs="Arial"/>
        </w:rPr>
        <w:t>conclusion of the framework</w:t>
      </w:r>
      <w:r w:rsidRPr="00CB63EF">
        <w:rPr>
          <w:rFonts w:cs="Arial"/>
        </w:rPr>
        <w:t>, an award notice will be d</w:t>
      </w:r>
      <w:r w:rsidR="00CB63EF" w:rsidRPr="00CB63EF">
        <w:rPr>
          <w:rFonts w:cs="Arial"/>
        </w:rPr>
        <w:t>i</w:t>
      </w:r>
      <w:r w:rsidRPr="00CB63EF">
        <w:rPr>
          <w:rFonts w:cs="Arial"/>
        </w:rPr>
        <w:t xml:space="preserve">spatched to </w:t>
      </w:r>
      <w:proofErr w:type="spellStart"/>
      <w:r w:rsidR="00242EF5">
        <w:rPr>
          <w:rFonts w:cs="Arial"/>
        </w:rPr>
        <w:t>eTenders</w:t>
      </w:r>
      <w:proofErr w:type="spellEnd"/>
      <w:r w:rsidRPr="00CB63EF">
        <w:rPr>
          <w:rFonts w:cs="Arial"/>
        </w:rPr>
        <w:t xml:space="preserve"> announcing the results of the competition. </w:t>
      </w:r>
    </w:p>
    <w:p w14:paraId="6E7EE732" w14:textId="77777777" w:rsidR="009B7A12" w:rsidRPr="00CB63EF" w:rsidRDefault="009B7A12" w:rsidP="007704E5">
      <w:pPr>
        <w:jc w:val="both"/>
        <w:rPr>
          <w:rFonts w:cs="Arial"/>
        </w:rPr>
      </w:pPr>
    </w:p>
    <w:p w14:paraId="68FE7367" w14:textId="77777777" w:rsidR="007704E5" w:rsidRPr="0056202F" w:rsidRDefault="007704E5" w:rsidP="00893B57">
      <w:pPr>
        <w:pStyle w:val="Heading2"/>
      </w:pPr>
      <w:bookmarkStart w:id="373" w:name="_Toc199142243"/>
      <w:bookmarkStart w:id="374" w:name="_Toc209606401"/>
      <w:r w:rsidRPr="005F0598">
        <w:t>Policy on Personal Debriefings</w:t>
      </w:r>
      <w:bookmarkEnd w:id="373"/>
      <w:bookmarkEnd w:id="374"/>
    </w:p>
    <w:p w14:paraId="049E2E75" w14:textId="77777777" w:rsidR="007704E5" w:rsidRPr="00CB63EF" w:rsidRDefault="007704E5" w:rsidP="007704E5">
      <w:pPr>
        <w:jc w:val="both"/>
        <w:rPr>
          <w:rFonts w:cs="Arial"/>
        </w:rPr>
      </w:pPr>
      <w:r w:rsidRPr="00CB63EF">
        <w:rPr>
          <w:rFonts w:cs="Arial"/>
        </w:rPr>
        <w:t>Based on the provision of the information to unsuccessful tenderers as outlined above and due to resourcing constraints, the Contracting Authority will not be offering individual debriefing meetings to unsuccessful bidders.</w:t>
      </w:r>
    </w:p>
    <w:p w14:paraId="4368F188" w14:textId="77777777" w:rsidR="007704E5" w:rsidRPr="00A87CB9" w:rsidRDefault="007704E5" w:rsidP="00893B57">
      <w:pPr>
        <w:pStyle w:val="Heading2"/>
      </w:pPr>
      <w:bookmarkStart w:id="375" w:name="_Toc199142244"/>
      <w:bookmarkStart w:id="376" w:name="_Toc209606402"/>
      <w:r w:rsidRPr="00A87CB9">
        <w:t>Copyright</w:t>
      </w:r>
      <w:bookmarkEnd w:id="375"/>
      <w:bookmarkEnd w:id="376"/>
    </w:p>
    <w:p w14:paraId="2C06BCA2" w14:textId="5060FD40" w:rsidR="007704E5" w:rsidRPr="00CB63EF" w:rsidRDefault="002B1EF8" w:rsidP="007704E5">
      <w:pPr>
        <w:jc w:val="both"/>
        <w:rPr>
          <w:rFonts w:cs="Arial"/>
        </w:rPr>
      </w:pPr>
      <w:r w:rsidRPr="00A87CB9">
        <w:rPr>
          <w:rFonts w:cs="Arial"/>
        </w:rPr>
        <w:t>Unless otherwise agreed, t</w:t>
      </w:r>
      <w:r w:rsidR="007704E5" w:rsidRPr="00A87CB9">
        <w:rPr>
          <w:rFonts w:cs="Arial"/>
        </w:rPr>
        <w:t>he Contracting</w:t>
      </w:r>
      <w:r w:rsidR="007704E5" w:rsidRPr="00CB63EF">
        <w:rPr>
          <w:rFonts w:cs="Arial"/>
        </w:rPr>
        <w:t xml:space="preserve"> Authority will have copyright ownership of any material developed for use by the Contracting Authority under the terms of this tender. The </w:t>
      </w:r>
      <w:r w:rsidR="007704E5" w:rsidRPr="00CB63EF">
        <w:rPr>
          <w:rFonts w:cs="Arial"/>
        </w:rPr>
        <w:lastRenderedPageBreak/>
        <w:t>service provider may have a non-exclusive license to use such material but only for its own purposes (to be agreed with the successful tenderer).</w:t>
      </w:r>
    </w:p>
    <w:p w14:paraId="197F5E9B" w14:textId="77777777" w:rsidR="007704E5" w:rsidRPr="0056202F" w:rsidRDefault="007704E5" w:rsidP="00893B57">
      <w:pPr>
        <w:pStyle w:val="Heading2"/>
      </w:pPr>
      <w:bookmarkStart w:id="377" w:name="_Toc199142245"/>
      <w:bookmarkStart w:id="378" w:name="_Toc209606403"/>
      <w:r w:rsidRPr="005F0598">
        <w:t>Brand Names, etc.</w:t>
      </w:r>
      <w:bookmarkEnd w:id="377"/>
      <w:bookmarkEnd w:id="378"/>
    </w:p>
    <w:p w14:paraId="465D2C49" w14:textId="77777777" w:rsidR="007704E5" w:rsidRPr="00CB63EF" w:rsidRDefault="007704E5" w:rsidP="007704E5">
      <w:pPr>
        <w:jc w:val="both"/>
        <w:rPr>
          <w:rFonts w:cs="Arial"/>
        </w:rPr>
      </w:pPr>
      <w:r w:rsidRPr="00CB63EF">
        <w:rPr>
          <w:rFonts w:cs="Arial"/>
        </w:rPr>
        <w:t>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p>
    <w:p w14:paraId="7F78CD66" w14:textId="77777777" w:rsidR="007704E5" w:rsidRPr="008E66CA" w:rsidRDefault="007704E5" w:rsidP="00893B57">
      <w:pPr>
        <w:pStyle w:val="Heading2"/>
      </w:pPr>
      <w:bookmarkStart w:id="379" w:name="_Toc199142246"/>
      <w:bookmarkStart w:id="380" w:name="_Toc209606404"/>
      <w:r w:rsidRPr="005F0598">
        <w:t>En</w:t>
      </w:r>
      <w:r w:rsidRPr="0056202F">
        <w:t>vi</w:t>
      </w:r>
      <w:r w:rsidRPr="008E66CA">
        <w:t>ronmental Aspects</w:t>
      </w:r>
      <w:bookmarkEnd w:id="379"/>
      <w:bookmarkEnd w:id="380"/>
    </w:p>
    <w:p w14:paraId="586CBCF0" w14:textId="592B0D3A" w:rsidR="007704E5" w:rsidRPr="00CB63EF" w:rsidRDefault="007704E5" w:rsidP="007704E5">
      <w:pPr>
        <w:jc w:val="both"/>
        <w:rPr>
          <w:rFonts w:cs="Arial"/>
        </w:rPr>
      </w:pPr>
      <w:r w:rsidRPr="00CB63EF">
        <w:rPr>
          <w:rFonts w:cs="Arial"/>
        </w:rPr>
        <w:t xml:space="preserve">The Contracting Authority is committed to the principles of environmental management in its </w:t>
      </w:r>
      <w:r w:rsidR="008E66CA" w:rsidRPr="00CB63EF">
        <w:rPr>
          <w:rFonts w:cs="Arial"/>
        </w:rPr>
        <w:t>activities,</w:t>
      </w:r>
      <w:r w:rsidRPr="00CB63EF">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5E9918D4" w14:textId="77777777" w:rsidR="007704E5" w:rsidRPr="0056202F" w:rsidRDefault="007704E5" w:rsidP="00893B57">
      <w:pPr>
        <w:pStyle w:val="Heading2"/>
      </w:pPr>
      <w:bookmarkStart w:id="381" w:name="_Toc199142247"/>
      <w:bookmarkStart w:id="382" w:name="_Toc209606405"/>
      <w:r w:rsidRPr="005F0598">
        <w:t>Knowledge and Skills Transfer</w:t>
      </w:r>
      <w:bookmarkEnd w:id="381"/>
      <w:bookmarkEnd w:id="382"/>
    </w:p>
    <w:p w14:paraId="0F5AC5C3" w14:textId="77777777" w:rsidR="002E28E3" w:rsidRDefault="002E28E3" w:rsidP="002E28E3">
      <w:pPr>
        <w:jc w:val="both"/>
        <w:rPr>
          <w:rFonts w:cs="Arial"/>
        </w:rPr>
      </w:pPr>
      <w:bookmarkStart w:id="383" w:name="_Hlk107857363"/>
      <w:r>
        <w:rPr>
          <w:rFonts w:cs="Arial"/>
        </w:rPr>
        <w:t xml:space="preserve">It will be a condition of the contract that opportunities for the transfer of skills and/or knowledge from the Tender/Tender’s staff to the Contracting Authority staff will be availed of during the course of contracts under the framework agreement. </w:t>
      </w:r>
    </w:p>
    <w:p w14:paraId="524C587E" w14:textId="77777777" w:rsidR="007704E5" w:rsidRPr="0056202F" w:rsidRDefault="007704E5" w:rsidP="00893B57">
      <w:pPr>
        <w:pStyle w:val="Heading2"/>
      </w:pPr>
      <w:bookmarkStart w:id="384" w:name="_Toc199142248"/>
      <w:bookmarkStart w:id="385" w:name="_Toc209606406"/>
      <w:bookmarkEnd w:id="383"/>
      <w:r w:rsidRPr="005F0598">
        <w:t>Currency and Payments</w:t>
      </w:r>
      <w:bookmarkEnd w:id="384"/>
      <w:bookmarkEnd w:id="385"/>
    </w:p>
    <w:p w14:paraId="017975EC" w14:textId="77777777" w:rsidR="00734F69" w:rsidRPr="007B19B9" w:rsidRDefault="00734F69" w:rsidP="00734F69">
      <w:pPr>
        <w:jc w:val="both"/>
        <w:rPr>
          <w:rFonts w:cs="Arial"/>
        </w:rPr>
      </w:pPr>
      <w:bookmarkStart w:id="386" w:name="_Hlk107859038"/>
      <w:r w:rsidRPr="007B19B9">
        <w:rPr>
          <w:rFonts w:cs="Arial"/>
        </w:rPr>
        <w:t>The currency in which all prices and rates shall be tendered, and which payments under the contract will be paid, shall be Euro (€). All prices and rates quoted should be exclusive of VAT</w:t>
      </w:r>
      <w:r>
        <w:rPr>
          <w:rFonts w:cs="Arial"/>
        </w:rPr>
        <w:t xml:space="preserve">, with the applicable rate of VAT clearly indicated.  </w:t>
      </w:r>
      <w:r w:rsidRPr="007B19B9">
        <w:rPr>
          <w:rFonts w:cs="Arial"/>
        </w:rPr>
        <w:t xml:space="preserve">  </w:t>
      </w:r>
    </w:p>
    <w:p w14:paraId="2BAD8EC4" w14:textId="21A49F97" w:rsidR="00734F69" w:rsidRDefault="00734F69" w:rsidP="00734F69">
      <w:pPr>
        <w:jc w:val="both"/>
        <w:rPr>
          <w:rFonts w:cs="Arial"/>
        </w:rPr>
      </w:pPr>
      <w:r w:rsidRPr="00CC55EB">
        <w:rPr>
          <w:rFonts w:cs="Arial"/>
        </w:rPr>
        <w:t>A schedule of payments will be agreed with the successful tenderer and i</w:t>
      </w:r>
      <w:r w:rsidRPr="007B19B9">
        <w:rPr>
          <w:rFonts w:cs="Arial"/>
        </w:rPr>
        <w:t xml:space="preserve">nvoices shall be submitted in accordance with the terms agreed with the Contracting Authority. </w:t>
      </w:r>
    </w:p>
    <w:p w14:paraId="0C758548" w14:textId="77777777" w:rsidR="007704E5" w:rsidRPr="0056202F" w:rsidRDefault="007704E5" w:rsidP="00893B57">
      <w:pPr>
        <w:pStyle w:val="Heading2"/>
      </w:pPr>
      <w:bookmarkStart w:id="387" w:name="_Toc199142249"/>
      <w:bookmarkStart w:id="388" w:name="_Toc209606407"/>
      <w:bookmarkEnd w:id="386"/>
      <w:r w:rsidRPr="005F0598">
        <w:t>Irish Legislation and Law</w:t>
      </w:r>
      <w:bookmarkEnd w:id="387"/>
      <w:bookmarkEnd w:id="388"/>
    </w:p>
    <w:p w14:paraId="1386E44A" w14:textId="157865FF" w:rsidR="00CB63EF" w:rsidRDefault="007704E5" w:rsidP="007704E5">
      <w:pPr>
        <w:jc w:val="both"/>
        <w:rPr>
          <w:rFonts w:cs="Arial"/>
        </w:rPr>
      </w:pPr>
      <w:r w:rsidRPr="00CB63EF">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38F0A926" w14:textId="77777777" w:rsidR="007704E5" w:rsidRPr="0056202F" w:rsidRDefault="007704E5" w:rsidP="00893B57">
      <w:pPr>
        <w:pStyle w:val="Heading2"/>
      </w:pPr>
      <w:bookmarkStart w:id="389" w:name="_Toc199142250"/>
      <w:bookmarkStart w:id="390" w:name="_Toc209606408"/>
      <w:r w:rsidRPr="005F0598">
        <w:t>Anti-Competitive Conduct</w:t>
      </w:r>
      <w:bookmarkEnd w:id="389"/>
      <w:bookmarkEnd w:id="390"/>
    </w:p>
    <w:p w14:paraId="0395EE7A" w14:textId="77777777" w:rsidR="007704E5" w:rsidRPr="00CB63EF" w:rsidRDefault="007704E5" w:rsidP="007704E5">
      <w:pPr>
        <w:jc w:val="both"/>
        <w:rPr>
          <w:rFonts w:cs="Arial"/>
        </w:rPr>
      </w:pPr>
      <w:r w:rsidRPr="00CB63EF">
        <w:rPr>
          <w:rFonts w:cs="Arial"/>
        </w:rPr>
        <w:t>Tenderers should take notice of the Competition Act 2002 (as amended, the “2002 Act”), which makes it a criminal offence for tenderers to collude on prices or any other aspects relating to this procurement competition.</w:t>
      </w:r>
    </w:p>
    <w:p w14:paraId="29EA5F5E" w14:textId="77777777" w:rsidR="007704E5" w:rsidRPr="0056202F" w:rsidRDefault="007704E5" w:rsidP="00893B57">
      <w:pPr>
        <w:pStyle w:val="Heading2"/>
      </w:pPr>
      <w:bookmarkStart w:id="391" w:name="_Toc199142251"/>
      <w:bookmarkStart w:id="392" w:name="_Toc209606409"/>
      <w:r w:rsidRPr="005F0598">
        <w:t>Accessibility / Dignity at Work</w:t>
      </w:r>
      <w:bookmarkEnd w:id="391"/>
      <w:bookmarkEnd w:id="392"/>
    </w:p>
    <w:p w14:paraId="1F595099" w14:textId="77777777" w:rsidR="007704E5" w:rsidRPr="00CB63EF" w:rsidRDefault="007704E5" w:rsidP="007704E5">
      <w:pPr>
        <w:jc w:val="both"/>
        <w:rPr>
          <w:rFonts w:cs="Arial"/>
        </w:rPr>
      </w:pPr>
      <w:r w:rsidRPr="00CB63EF">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4075C0F1" w14:textId="77777777" w:rsidR="007704E5" w:rsidRPr="00CB63EF" w:rsidRDefault="007704E5" w:rsidP="007704E5">
      <w:pPr>
        <w:jc w:val="both"/>
        <w:rPr>
          <w:rFonts w:cs="Arial"/>
        </w:rPr>
      </w:pPr>
      <w:r w:rsidRPr="00CB63EF">
        <w:rPr>
          <w:rFonts w:cs="Arial"/>
        </w:rPr>
        <w:lastRenderedPageBreak/>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0077C2B5" w14:textId="77777777" w:rsidR="007704E5" w:rsidRPr="0056202F" w:rsidRDefault="007704E5" w:rsidP="00893B57">
      <w:pPr>
        <w:pStyle w:val="Heading2"/>
      </w:pPr>
      <w:bookmarkStart w:id="393" w:name="_Toc199142252"/>
      <w:bookmarkStart w:id="394" w:name="_Toc209606410"/>
      <w:r w:rsidRPr="005F0598">
        <w:t>Withholding Tax</w:t>
      </w:r>
      <w:bookmarkEnd w:id="393"/>
      <w:bookmarkEnd w:id="394"/>
    </w:p>
    <w:p w14:paraId="0D75557A" w14:textId="77777777" w:rsidR="007704E5" w:rsidRPr="00CB63EF" w:rsidRDefault="007704E5" w:rsidP="007704E5">
      <w:pPr>
        <w:jc w:val="both"/>
        <w:rPr>
          <w:rFonts w:cs="Arial"/>
        </w:rPr>
      </w:pPr>
      <w:r w:rsidRPr="00CB63EF">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695CD3E1" w14:textId="77777777" w:rsidR="007704E5" w:rsidRPr="0056202F" w:rsidRDefault="007704E5" w:rsidP="00893B57">
      <w:pPr>
        <w:pStyle w:val="Heading2"/>
      </w:pPr>
      <w:bookmarkStart w:id="395" w:name="_Toc199142253"/>
      <w:bookmarkStart w:id="396" w:name="_Toc209606411"/>
      <w:r w:rsidRPr="005F0598">
        <w:t>Freedom of Information</w:t>
      </w:r>
      <w:bookmarkEnd w:id="395"/>
      <w:bookmarkEnd w:id="396"/>
    </w:p>
    <w:p w14:paraId="29394AAD" w14:textId="77777777" w:rsidR="007704E5" w:rsidRPr="00CB63EF" w:rsidRDefault="007704E5" w:rsidP="007704E5">
      <w:pPr>
        <w:jc w:val="both"/>
        <w:rPr>
          <w:rFonts w:cs="Arial"/>
        </w:rPr>
      </w:pPr>
      <w:r w:rsidRPr="00CB63EF">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15F2883F" w14:textId="77777777" w:rsidR="007704E5" w:rsidRPr="00CB63EF" w:rsidRDefault="007704E5" w:rsidP="007704E5">
      <w:pPr>
        <w:jc w:val="both"/>
        <w:rPr>
          <w:rFonts w:cs="Arial"/>
        </w:rPr>
      </w:pPr>
      <w:r w:rsidRPr="00CB63EF">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1461919C" w14:textId="77777777" w:rsidR="007704E5" w:rsidRPr="0056202F" w:rsidRDefault="007704E5" w:rsidP="00893B57">
      <w:pPr>
        <w:pStyle w:val="Heading2"/>
      </w:pPr>
      <w:bookmarkStart w:id="397" w:name="_Toc199142254"/>
      <w:bookmarkStart w:id="398" w:name="_Toc209606412"/>
      <w:r w:rsidRPr="005F0598">
        <w:t>Late Payment</w:t>
      </w:r>
      <w:bookmarkEnd w:id="397"/>
      <w:bookmarkEnd w:id="398"/>
    </w:p>
    <w:p w14:paraId="7E1BD467" w14:textId="77777777" w:rsidR="007704E5" w:rsidRPr="00CB63EF" w:rsidRDefault="007704E5" w:rsidP="007704E5">
      <w:pPr>
        <w:jc w:val="both"/>
        <w:rPr>
          <w:rFonts w:cs="Arial"/>
        </w:rPr>
      </w:pPr>
      <w:r w:rsidRPr="00CB63EF">
        <w:rPr>
          <w:rFonts w:cs="Arial"/>
        </w:rPr>
        <w:t>The Contracting Authority operates in accordance with EU Directive 2011/7/EU on combating Late Payment in commercial Transactions transposed into national legislation as S.I. 580 of 2012 and amended by S.I. No. 281 of 2016.</w:t>
      </w:r>
    </w:p>
    <w:p w14:paraId="0CB05F3E" w14:textId="77777777" w:rsidR="007704E5" w:rsidRPr="0056202F" w:rsidRDefault="007704E5" w:rsidP="00893B57">
      <w:pPr>
        <w:pStyle w:val="Heading2"/>
      </w:pPr>
      <w:bookmarkStart w:id="399" w:name="_Toc199142255"/>
      <w:bookmarkStart w:id="400" w:name="_Toc209606413"/>
      <w:r w:rsidRPr="005F0598">
        <w:t>Data Protection</w:t>
      </w:r>
      <w:bookmarkEnd w:id="399"/>
      <w:bookmarkEnd w:id="400"/>
    </w:p>
    <w:p w14:paraId="65428FAF" w14:textId="77777777" w:rsidR="007704E5" w:rsidRPr="00CB63EF" w:rsidRDefault="007704E5" w:rsidP="007704E5">
      <w:pPr>
        <w:jc w:val="both"/>
        <w:rPr>
          <w:rFonts w:cs="Arial"/>
        </w:rPr>
      </w:pPr>
      <w:r w:rsidRPr="00CB63EF">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458F1553" w14:textId="77777777" w:rsidR="007704E5" w:rsidRPr="00CB63EF" w:rsidRDefault="007704E5" w:rsidP="007704E5">
      <w:pPr>
        <w:jc w:val="both"/>
        <w:rPr>
          <w:rFonts w:cs="Arial"/>
        </w:rPr>
      </w:pPr>
      <w:r w:rsidRPr="00CB63EF">
        <w:rPr>
          <w:rFonts w:cs="Arial"/>
        </w:rPr>
        <w:lastRenderedPageBreak/>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1D31E872" w14:textId="77777777" w:rsidR="007704E5" w:rsidRPr="00CB63EF" w:rsidRDefault="007704E5" w:rsidP="007704E5">
      <w:pPr>
        <w:jc w:val="both"/>
        <w:rPr>
          <w:rFonts w:cs="Arial"/>
        </w:rPr>
      </w:pPr>
      <w:r w:rsidRPr="00CB63EF">
        <w:rPr>
          <w:rFonts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CB63EF">
        <w:rPr>
          <w:rFonts w:cs="Arial"/>
        </w:rPr>
        <w:t>eTenders</w:t>
      </w:r>
      <w:proofErr w:type="spellEnd"/>
      <w:r w:rsidRPr="00CB63EF">
        <w:rPr>
          <w:rFonts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1EAF2858" w14:textId="77777777" w:rsidR="007704E5" w:rsidRPr="0056202F" w:rsidRDefault="007704E5" w:rsidP="00893B57">
      <w:pPr>
        <w:pStyle w:val="Heading2"/>
      </w:pPr>
      <w:bookmarkStart w:id="401" w:name="_Toc199142256"/>
      <w:bookmarkStart w:id="402" w:name="_Toc209606414"/>
      <w:r w:rsidRPr="005F0598">
        <w:t>Changes in Legislation</w:t>
      </w:r>
      <w:bookmarkEnd w:id="401"/>
      <w:bookmarkEnd w:id="402"/>
    </w:p>
    <w:p w14:paraId="52FFB618" w14:textId="44766D4A" w:rsidR="004C0313" w:rsidRDefault="007704E5" w:rsidP="007704E5">
      <w:pPr>
        <w:jc w:val="both"/>
        <w:rPr>
          <w:rFonts w:cs="Arial"/>
        </w:rPr>
      </w:pPr>
      <w:r w:rsidRPr="00CB63EF">
        <w:rPr>
          <w:rFonts w:cs="Arial"/>
        </w:rPr>
        <w:t>As a condition of award, it shall be the sole responsibility of the tenderer (in the event of success in this competition) to fulfil the obligations under the Contract</w:t>
      </w:r>
      <w:r w:rsidR="00026B1E">
        <w:rPr>
          <w:rFonts w:cs="Arial"/>
        </w:rPr>
        <w:t>.</w:t>
      </w:r>
      <w:bookmarkEnd w:id="300"/>
      <w:bookmarkEnd w:id="301"/>
    </w:p>
    <w:p w14:paraId="674FDCA3" w14:textId="77777777" w:rsidR="00C90860" w:rsidRPr="0056202F" w:rsidRDefault="00C90860" w:rsidP="00893B57">
      <w:pPr>
        <w:pStyle w:val="Heading2"/>
      </w:pPr>
      <w:bookmarkStart w:id="403" w:name="_Toc158581365"/>
      <w:bookmarkStart w:id="404" w:name="_Toc199142257"/>
      <w:bookmarkStart w:id="405" w:name="_Toc209606415"/>
      <w:r>
        <w:t>International Procurement Instrument-IPI</w:t>
      </w:r>
      <w:bookmarkEnd w:id="403"/>
      <w:bookmarkEnd w:id="404"/>
      <w:bookmarkEnd w:id="405"/>
    </w:p>
    <w:p w14:paraId="1AE3721B" w14:textId="3B0FC3A7" w:rsidR="00C90EE8" w:rsidRDefault="00C90860" w:rsidP="00C90EE8">
      <w:pPr>
        <w:rPr>
          <w:rFonts w:cs="Arial"/>
        </w:rPr>
      </w:pPr>
      <w:r w:rsidRPr="00632DDA">
        <w:rPr>
          <w:rFonts w:cs="Arial"/>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p w14:paraId="3159482C" w14:textId="40EC18A2" w:rsidR="00C90EE8" w:rsidRPr="000B7249" w:rsidRDefault="00C90EE8" w:rsidP="00632DDA">
      <w:pPr>
        <w:pStyle w:val="Heading2"/>
      </w:pPr>
      <w:bookmarkStart w:id="406" w:name="_Toc199142258"/>
      <w:bookmarkStart w:id="407" w:name="_Toc209606416"/>
      <w:bookmarkStart w:id="408" w:name="_Hlk199064234"/>
      <w:r>
        <w:t xml:space="preserve">Responsibility of </w:t>
      </w:r>
      <w:r w:rsidRPr="000B7249">
        <w:t>Successful Party</w:t>
      </w:r>
      <w:bookmarkEnd w:id="406"/>
      <w:bookmarkEnd w:id="407"/>
    </w:p>
    <w:p w14:paraId="49328EBC" w14:textId="77777777" w:rsidR="00C90EE8" w:rsidRPr="003012F6" w:rsidRDefault="00C90EE8" w:rsidP="00C90EE8">
      <w:pPr>
        <w:rPr>
          <w:rFonts w:cs="Arial"/>
        </w:rPr>
      </w:pPr>
      <w:bookmarkStart w:id="409" w:name="_Hlk198631484"/>
      <w:r w:rsidRPr="003012F6">
        <w:rPr>
          <w:rFonts w:cs="Arial"/>
        </w:rPr>
        <w:t xml:space="preserve">As a condition of award, it shall be the successful tenderer’s sole responsibility to ensure they have taken account of all obligations under the Contract including </w:t>
      </w:r>
      <w:bookmarkStart w:id="410" w:name="_Hlk198633264"/>
      <w:r w:rsidRPr="003012F6">
        <w:rPr>
          <w:rFonts w:cs="Arial"/>
        </w:rPr>
        <w:t xml:space="preserve">supply chain and related risk factors.  </w:t>
      </w:r>
      <w:bookmarkEnd w:id="410"/>
      <w:r w:rsidRPr="003012F6">
        <w:rPr>
          <w:rFonts w:cs="Arial"/>
        </w:rPr>
        <w:t xml:space="preserve"> </w:t>
      </w:r>
      <w:bookmarkEnd w:id="409"/>
      <w:bookmarkEnd w:id="408"/>
    </w:p>
    <w:sectPr w:rsidR="00C90EE8" w:rsidRPr="003012F6" w:rsidSect="00EB107E">
      <w:footerReference w:type="default" r:id="rId21"/>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8051462" w16cex:dateUtc="2025-05-25T08:36:00Z"/>
  <w16cex:commentExtensible w16cex:durableId="6B72A62E" w16cex:dateUtc="2025-05-25T09: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84D54" w14:textId="77777777" w:rsidR="00244D65" w:rsidRDefault="00244D65" w:rsidP="00EC4B54">
      <w:pPr>
        <w:spacing w:before="0" w:after="0" w:line="240" w:lineRule="auto"/>
      </w:pPr>
      <w:r>
        <w:separator/>
      </w:r>
    </w:p>
  </w:endnote>
  <w:endnote w:type="continuationSeparator" w:id="0">
    <w:p w14:paraId="0F6666FB" w14:textId="77777777" w:rsidR="00244D65" w:rsidRDefault="00244D65"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5436653"/>
      <w:docPartObj>
        <w:docPartGallery w:val="Page Numbers (Bottom of Page)"/>
        <w:docPartUnique/>
      </w:docPartObj>
    </w:sdtPr>
    <w:sdtEndPr/>
    <w:sdtContent>
      <w:p w14:paraId="4978DDFE" w14:textId="1152DC20" w:rsidR="00244D65" w:rsidRDefault="00244D65">
        <w:pPr>
          <w:pStyle w:val="Footer"/>
        </w:pPr>
        <w:r>
          <w:rPr>
            <w:noProof/>
          </w:rPr>
          <mc:AlternateContent>
            <mc:Choice Requires="wpg">
              <w:drawing>
                <wp:anchor distT="0" distB="0" distL="114300" distR="114300" simplePos="0" relativeHeight="251659264" behindDoc="0" locked="0" layoutInCell="1" allowOverlap="1" wp14:anchorId="4BC27A5B" wp14:editId="7F3BA4FD">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EDCCD52" w14:textId="77777777" w:rsidR="00244D65" w:rsidRDefault="00244D65">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C27A5B"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EDCCD52" w14:textId="77777777" w:rsidR="00244D65" w:rsidRDefault="00244D65">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ED126" w14:textId="77777777" w:rsidR="00244D65" w:rsidRDefault="00244D65" w:rsidP="00EC4B54">
      <w:pPr>
        <w:spacing w:before="0" w:after="0" w:line="240" w:lineRule="auto"/>
      </w:pPr>
      <w:r>
        <w:separator/>
      </w:r>
    </w:p>
  </w:footnote>
  <w:footnote w:type="continuationSeparator" w:id="0">
    <w:p w14:paraId="62C2AD62" w14:textId="77777777" w:rsidR="00244D65" w:rsidRDefault="00244D65" w:rsidP="00EC4B54">
      <w:pPr>
        <w:spacing w:before="0" w:after="0" w:line="240" w:lineRule="auto"/>
      </w:pPr>
      <w:r>
        <w:continuationSeparator/>
      </w:r>
    </w:p>
  </w:footnote>
  <w:footnote w:id="1">
    <w:p w14:paraId="11E33411" w14:textId="77777777" w:rsidR="00244D65" w:rsidRPr="00632DDA" w:rsidRDefault="00244D65" w:rsidP="00B34851">
      <w:pPr>
        <w:pStyle w:val="FootnoteText"/>
        <w:rPr>
          <w:rFonts w:ascii="Arial" w:hAnsi="Arial" w:cs="Arial"/>
          <w:sz w:val="16"/>
          <w:szCs w:val="16"/>
          <w:lang w:val="en-IE"/>
        </w:rPr>
      </w:pPr>
      <w:r w:rsidRPr="00632DDA">
        <w:rPr>
          <w:rStyle w:val="FootnoteReference"/>
          <w:rFonts w:ascii="Arial" w:hAnsi="Arial" w:cs="Arial"/>
          <w:sz w:val="16"/>
          <w:szCs w:val="16"/>
        </w:rPr>
        <w:footnoteRef/>
      </w:r>
      <w:r w:rsidRPr="00632DDA">
        <w:rPr>
          <w:rFonts w:ascii="Arial" w:hAnsi="Arial" w:cs="Arial"/>
          <w:sz w:val="16"/>
          <w:szCs w:val="16"/>
        </w:rPr>
        <w:t xml:space="preserve"> </w:t>
      </w:r>
      <w:r w:rsidRPr="00632DDA">
        <w:rPr>
          <w:rFonts w:ascii="Arial" w:hAnsi="Arial" w:cs="Arial"/>
          <w:sz w:val="16"/>
          <w:szCs w:val="16"/>
          <w:lang w:val="en-IE"/>
        </w:rPr>
        <w:t xml:space="preserve"> ‘Economic operator’ means any natural or legal person or public entity or group of such persons and / or entities, including any temporary association of undertakings, which offers the execution of works and / or a work, the supply of products or the provision of services on the market; (Art 2(10) of Directive 2014/24/EU).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B0E4D"/>
    <w:multiLevelType w:val="multilevel"/>
    <w:tmpl w:val="7A0E04B2"/>
    <w:styleLink w:val="Style1"/>
    <w:lvl w:ilvl="0">
      <w:start w:val="2"/>
      <w:numFmt w:val="decimal"/>
      <w:lvlText w:val="%1.2.1"/>
      <w:lvlJc w:val="righ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BAD2282"/>
    <w:multiLevelType w:val="hybridMultilevel"/>
    <w:tmpl w:val="01707B7C"/>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81C19FD"/>
    <w:multiLevelType w:val="hybridMultilevel"/>
    <w:tmpl w:val="74CC3A84"/>
    <w:lvl w:ilvl="0" w:tplc="4EAA6040">
      <w:start w:val="1"/>
      <w:numFmt w:val="lowerRoman"/>
      <w:lvlText w:val="(%1)"/>
      <w:lvlJc w:val="left"/>
      <w:pPr>
        <w:ind w:left="1440" w:hanging="720"/>
      </w:pPr>
      <w:rPr>
        <w:rFonts w:ascii="Arial" w:eastAsiaTheme="minorEastAsia" w:hAnsi="Arial" w:cs="Arial"/>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1B803317"/>
    <w:multiLevelType w:val="hybridMultilevel"/>
    <w:tmpl w:val="CEFACE0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1D6154DB"/>
    <w:multiLevelType w:val="hybridMultilevel"/>
    <w:tmpl w:val="4D9AA1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EC5C9B"/>
    <w:multiLevelType w:val="multilevel"/>
    <w:tmpl w:val="D30032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421A76"/>
    <w:multiLevelType w:val="hybridMultilevel"/>
    <w:tmpl w:val="5B78739A"/>
    <w:lvl w:ilvl="0" w:tplc="F634E540">
      <w:start w:val="1"/>
      <w:numFmt w:val="low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7" w15:restartNumberingAfterBreak="0">
    <w:nsid w:val="2C01591B"/>
    <w:multiLevelType w:val="hybridMultilevel"/>
    <w:tmpl w:val="A596F962"/>
    <w:lvl w:ilvl="0" w:tplc="DDD8693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35C0A30"/>
    <w:multiLevelType w:val="hybridMultilevel"/>
    <w:tmpl w:val="77DE166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383628BE"/>
    <w:multiLevelType w:val="hybridMultilevel"/>
    <w:tmpl w:val="50FC2C1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CF53FDD"/>
    <w:multiLevelType w:val="hybridMultilevel"/>
    <w:tmpl w:val="77F6AA7E"/>
    <w:lvl w:ilvl="0" w:tplc="1809000D">
      <w:start w:val="1"/>
      <w:numFmt w:val="bullet"/>
      <w:lvlText w:val=""/>
      <w:lvlJc w:val="left"/>
      <w:pPr>
        <w:ind w:left="717" w:hanging="360"/>
      </w:pPr>
      <w:rPr>
        <w:rFonts w:ascii="Wingdings" w:hAnsi="Wingdings" w:hint="default"/>
      </w:rPr>
    </w:lvl>
    <w:lvl w:ilvl="1" w:tplc="18090003">
      <w:start w:val="1"/>
      <w:numFmt w:val="bullet"/>
      <w:lvlText w:val="o"/>
      <w:lvlJc w:val="left"/>
      <w:pPr>
        <w:ind w:left="1437" w:hanging="360"/>
      </w:pPr>
      <w:rPr>
        <w:rFonts w:ascii="Courier New" w:hAnsi="Courier New" w:cs="Courier New" w:hint="default"/>
      </w:rPr>
    </w:lvl>
    <w:lvl w:ilvl="2" w:tplc="18090005" w:tentative="1">
      <w:start w:val="1"/>
      <w:numFmt w:val="bullet"/>
      <w:lvlText w:val=""/>
      <w:lvlJc w:val="left"/>
      <w:pPr>
        <w:ind w:left="2157" w:hanging="360"/>
      </w:pPr>
      <w:rPr>
        <w:rFonts w:ascii="Wingdings" w:hAnsi="Wingdings" w:hint="default"/>
      </w:rPr>
    </w:lvl>
    <w:lvl w:ilvl="3" w:tplc="18090001" w:tentative="1">
      <w:start w:val="1"/>
      <w:numFmt w:val="bullet"/>
      <w:lvlText w:val=""/>
      <w:lvlJc w:val="left"/>
      <w:pPr>
        <w:ind w:left="2877" w:hanging="360"/>
      </w:pPr>
      <w:rPr>
        <w:rFonts w:ascii="Symbol" w:hAnsi="Symbol" w:hint="default"/>
      </w:rPr>
    </w:lvl>
    <w:lvl w:ilvl="4" w:tplc="18090003" w:tentative="1">
      <w:start w:val="1"/>
      <w:numFmt w:val="bullet"/>
      <w:lvlText w:val="o"/>
      <w:lvlJc w:val="left"/>
      <w:pPr>
        <w:ind w:left="3597" w:hanging="360"/>
      </w:pPr>
      <w:rPr>
        <w:rFonts w:ascii="Courier New" w:hAnsi="Courier New" w:cs="Courier New" w:hint="default"/>
      </w:rPr>
    </w:lvl>
    <w:lvl w:ilvl="5" w:tplc="18090005" w:tentative="1">
      <w:start w:val="1"/>
      <w:numFmt w:val="bullet"/>
      <w:lvlText w:val=""/>
      <w:lvlJc w:val="left"/>
      <w:pPr>
        <w:ind w:left="4317" w:hanging="360"/>
      </w:pPr>
      <w:rPr>
        <w:rFonts w:ascii="Wingdings" w:hAnsi="Wingdings" w:hint="default"/>
      </w:rPr>
    </w:lvl>
    <w:lvl w:ilvl="6" w:tplc="18090001" w:tentative="1">
      <w:start w:val="1"/>
      <w:numFmt w:val="bullet"/>
      <w:lvlText w:val=""/>
      <w:lvlJc w:val="left"/>
      <w:pPr>
        <w:ind w:left="5037" w:hanging="360"/>
      </w:pPr>
      <w:rPr>
        <w:rFonts w:ascii="Symbol" w:hAnsi="Symbol" w:hint="default"/>
      </w:rPr>
    </w:lvl>
    <w:lvl w:ilvl="7" w:tplc="18090003" w:tentative="1">
      <w:start w:val="1"/>
      <w:numFmt w:val="bullet"/>
      <w:lvlText w:val="o"/>
      <w:lvlJc w:val="left"/>
      <w:pPr>
        <w:ind w:left="5757" w:hanging="360"/>
      </w:pPr>
      <w:rPr>
        <w:rFonts w:ascii="Courier New" w:hAnsi="Courier New" w:cs="Courier New" w:hint="default"/>
      </w:rPr>
    </w:lvl>
    <w:lvl w:ilvl="8" w:tplc="18090005" w:tentative="1">
      <w:start w:val="1"/>
      <w:numFmt w:val="bullet"/>
      <w:lvlText w:val=""/>
      <w:lvlJc w:val="left"/>
      <w:pPr>
        <w:ind w:left="6477" w:hanging="360"/>
      </w:pPr>
      <w:rPr>
        <w:rFonts w:ascii="Wingdings" w:hAnsi="Wingdings" w:hint="default"/>
      </w:rPr>
    </w:lvl>
  </w:abstractNum>
  <w:abstractNum w:abstractNumId="11"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5482B2D"/>
    <w:multiLevelType w:val="hybridMultilevel"/>
    <w:tmpl w:val="CFF699C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B05501D"/>
    <w:multiLevelType w:val="hybridMultilevel"/>
    <w:tmpl w:val="4D16D2C8"/>
    <w:lvl w:ilvl="0" w:tplc="1809000D">
      <w:start w:val="1"/>
      <w:numFmt w:val="bullet"/>
      <w:lvlText w:val=""/>
      <w:lvlJc w:val="left"/>
      <w:pPr>
        <w:ind w:left="717" w:hanging="360"/>
      </w:pPr>
      <w:rPr>
        <w:rFonts w:ascii="Wingdings" w:hAnsi="Wingdings" w:hint="default"/>
      </w:rPr>
    </w:lvl>
    <w:lvl w:ilvl="1" w:tplc="1809000B">
      <w:start w:val="1"/>
      <w:numFmt w:val="bullet"/>
      <w:lvlText w:val=""/>
      <w:lvlJc w:val="left"/>
      <w:pPr>
        <w:ind w:left="1437" w:hanging="360"/>
      </w:pPr>
      <w:rPr>
        <w:rFonts w:ascii="Wingdings" w:hAnsi="Wingdings" w:hint="default"/>
      </w:rPr>
    </w:lvl>
    <w:lvl w:ilvl="2" w:tplc="18090005" w:tentative="1">
      <w:start w:val="1"/>
      <w:numFmt w:val="bullet"/>
      <w:lvlText w:val=""/>
      <w:lvlJc w:val="left"/>
      <w:pPr>
        <w:ind w:left="2157" w:hanging="360"/>
      </w:pPr>
      <w:rPr>
        <w:rFonts w:ascii="Wingdings" w:hAnsi="Wingdings" w:hint="default"/>
      </w:rPr>
    </w:lvl>
    <w:lvl w:ilvl="3" w:tplc="18090001" w:tentative="1">
      <w:start w:val="1"/>
      <w:numFmt w:val="bullet"/>
      <w:lvlText w:val=""/>
      <w:lvlJc w:val="left"/>
      <w:pPr>
        <w:ind w:left="2877" w:hanging="360"/>
      </w:pPr>
      <w:rPr>
        <w:rFonts w:ascii="Symbol" w:hAnsi="Symbol" w:hint="default"/>
      </w:rPr>
    </w:lvl>
    <w:lvl w:ilvl="4" w:tplc="18090003" w:tentative="1">
      <w:start w:val="1"/>
      <w:numFmt w:val="bullet"/>
      <w:lvlText w:val="o"/>
      <w:lvlJc w:val="left"/>
      <w:pPr>
        <w:ind w:left="3597" w:hanging="360"/>
      </w:pPr>
      <w:rPr>
        <w:rFonts w:ascii="Courier New" w:hAnsi="Courier New" w:cs="Courier New" w:hint="default"/>
      </w:rPr>
    </w:lvl>
    <w:lvl w:ilvl="5" w:tplc="18090005" w:tentative="1">
      <w:start w:val="1"/>
      <w:numFmt w:val="bullet"/>
      <w:lvlText w:val=""/>
      <w:lvlJc w:val="left"/>
      <w:pPr>
        <w:ind w:left="4317" w:hanging="360"/>
      </w:pPr>
      <w:rPr>
        <w:rFonts w:ascii="Wingdings" w:hAnsi="Wingdings" w:hint="default"/>
      </w:rPr>
    </w:lvl>
    <w:lvl w:ilvl="6" w:tplc="18090001" w:tentative="1">
      <w:start w:val="1"/>
      <w:numFmt w:val="bullet"/>
      <w:lvlText w:val=""/>
      <w:lvlJc w:val="left"/>
      <w:pPr>
        <w:ind w:left="5037" w:hanging="360"/>
      </w:pPr>
      <w:rPr>
        <w:rFonts w:ascii="Symbol" w:hAnsi="Symbol" w:hint="default"/>
      </w:rPr>
    </w:lvl>
    <w:lvl w:ilvl="7" w:tplc="18090003" w:tentative="1">
      <w:start w:val="1"/>
      <w:numFmt w:val="bullet"/>
      <w:lvlText w:val="o"/>
      <w:lvlJc w:val="left"/>
      <w:pPr>
        <w:ind w:left="5757" w:hanging="360"/>
      </w:pPr>
      <w:rPr>
        <w:rFonts w:ascii="Courier New" w:hAnsi="Courier New" w:cs="Courier New" w:hint="default"/>
      </w:rPr>
    </w:lvl>
    <w:lvl w:ilvl="8" w:tplc="18090005" w:tentative="1">
      <w:start w:val="1"/>
      <w:numFmt w:val="bullet"/>
      <w:lvlText w:val=""/>
      <w:lvlJc w:val="left"/>
      <w:pPr>
        <w:ind w:left="6477" w:hanging="360"/>
      </w:pPr>
      <w:rPr>
        <w:rFonts w:ascii="Wingdings" w:hAnsi="Wingdings" w:hint="default"/>
      </w:rPr>
    </w:lvl>
  </w:abstractNum>
  <w:abstractNum w:abstractNumId="14" w15:restartNumberingAfterBreak="0">
    <w:nsid w:val="4B2D4B0D"/>
    <w:multiLevelType w:val="hybridMultilevel"/>
    <w:tmpl w:val="0506FD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A1C2325"/>
    <w:multiLevelType w:val="hybridMultilevel"/>
    <w:tmpl w:val="0452FB3A"/>
    <w:lvl w:ilvl="0" w:tplc="79CAD690">
      <w:start w:val="1"/>
      <w:numFmt w:val="lowerRoman"/>
      <w:lvlText w:val="(%1)"/>
      <w:lvlJc w:val="left"/>
      <w:pPr>
        <w:ind w:left="1077" w:hanging="72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16" w15:restartNumberingAfterBreak="0">
    <w:nsid w:val="61EF6B7B"/>
    <w:multiLevelType w:val="hybridMultilevel"/>
    <w:tmpl w:val="1E285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659707D5"/>
    <w:multiLevelType w:val="hybridMultilevel"/>
    <w:tmpl w:val="86584ECE"/>
    <w:lvl w:ilvl="0" w:tplc="890C3312">
      <w:start w:val="1"/>
      <w:numFmt w:val="bullet"/>
      <w:lvlText w:val=""/>
      <w:lvlJc w:val="left"/>
      <w:pPr>
        <w:ind w:left="720" w:hanging="360"/>
      </w:pPr>
      <w:rPr>
        <w:rFonts w:ascii="Symbol" w:hAnsi="Symbol" w:hint="default"/>
      </w:rPr>
    </w:lvl>
    <w:lvl w:ilvl="1" w:tplc="890AE894">
      <w:start w:val="1"/>
      <w:numFmt w:val="bullet"/>
      <w:lvlText w:val="o"/>
      <w:lvlJc w:val="left"/>
      <w:pPr>
        <w:ind w:left="1440" w:hanging="360"/>
      </w:pPr>
      <w:rPr>
        <w:rFonts w:ascii="Courier New" w:hAnsi="Courier New" w:hint="default"/>
      </w:rPr>
    </w:lvl>
    <w:lvl w:ilvl="2" w:tplc="366A037A">
      <w:start w:val="1"/>
      <w:numFmt w:val="bullet"/>
      <w:lvlText w:val=""/>
      <w:lvlJc w:val="left"/>
      <w:pPr>
        <w:ind w:left="2160" w:hanging="360"/>
      </w:pPr>
      <w:rPr>
        <w:rFonts w:ascii="Wingdings" w:hAnsi="Wingdings" w:hint="default"/>
      </w:rPr>
    </w:lvl>
    <w:lvl w:ilvl="3" w:tplc="CBC246AE">
      <w:start w:val="1"/>
      <w:numFmt w:val="bullet"/>
      <w:lvlText w:val=""/>
      <w:lvlJc w:val="left"/>
      <w:pPr>
        <w:ind w:left="2880" w:hanging="360"/>
      </w:pPr>
      <w:rPr>
        <w:rFonts w:ascii="Symbol" w:hAnsi="Symbol" w:hint="default"/>
      </w:rPr>
    </w:lvl>
    <w:lvl w:ilvl="4" w:tplc="05A26704">
      <w:start w:val="1"/>
      <w:numFmt w:val="bullet"/>
      <w:lvlText w:val="o"/>
      <w:lvlJc w:val="left"/>
      <w:pPr>
        <w:ind w:left="3600" w:hanging="360"/>
      </w:pPr>
      <w:rPr>
        <w:rFonts w:ascii="Courier New" w:hAnsi="Courier New" w:hint="default"/>
      </w:rPr>
    </w:lvl>
    <w:lvl w:ilvl="5" w:tplc="5CC44C1E">
      <w:start w:val="1"/>
      <w:numFmt w:val="bullet"/>
      <w:lvlText w:val=""/>
      <w:lvlJc w:val="left"/>
      <w:pPr>
        <w:ind w:left="4320" w:hanging="360"/>
      </w:pPr>
      <w:rPr>
        <w:rFonts w:ascii="Wingdings" w:hAnsi="Wingdings" w:hint="default"/>
      </w:rPr>
    </w:lvl>
    <w:lvl w:ilvl="6" w:tplc="A82AD7AC">
      <w:start w:val="1"/>
      <w:numFmt w:val="bullet"/>
      <w:lvlText w:val=""/>
      <w:lvlJc w:val="left"/>
      <w:pPr>
        <w:ind w:left="5040" w:hanging="360"/>
      </w:pPr>
      <w:rPr>
        <w:rFonts w:ascii="Symbol" w:hAnsi="Symbol" w:hint="default"/>
      </w:rPr>
    </w:lvl>
    <w:lvl w:ilvl="7" w:tplc="67DCCD2E">
      <w:start w:val="1"/>
      <w:numFmt w:val="bullet"/>
      <w:lvlText w:val="o"/>
      <w:lvlJc w:val="left"/>
      <w:pPr>
        <w:ind w:left="5760" w:hanging="360"/>
      </w:pPr>
      <w:rPr>
        <w:rFonts w:ascii="Courier New" w:hAnsi="Courier New" w:hint="default"/>
      </w:rPr>
    </w:lvl>
    <w:lvl w:ilvl="8" w:tplc="17325546">
      <w:start w:val="1"/>
      <w:numFmt w:val="bullet"/>
      <w:lvlText w:val=""/>
      <w:lvlJc w:val="left"/>
      <w:pPr>
        <w:ind w:left="6480" w:hanging="360"/>
      </w:pPr>
      <w:rPr>
        <w:rFonts w:ascii="Wingdings" w:hAnsi="Wingdings" w:hint="default"/>
      </w:rPr>
    </w:lvl>
  </w:abstractNum>
  <w:abstractNum w:abstractNumId="19" w15:restartNumberingAfterBreak="0">
    <w:nsid w:val="68D15953"/>
    <w:multiLevelType w:val="hybridMultilevel"/>
    <w:tmpl w:val="0EA299FC"/>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0" w15:restartNumberingAfterBreak="0">
    <w:nsid w:val="6ACC6DB7"/>
    <w:multiLevelType w:val="hybridMultilevel"/>
    <w:tmpl w:val="CC5EDC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7708F0"/>
    <w:multiLevelType w:val="hybridMultilevel"/>
    <w:tmpl w:val="16E2503E"/>
    <w:lvl w:ilvl="0" w:tplc="B1E88962">
      <w:start w:val="1"/>
      <w:numFmt w:val="lowerRoman"/>
      <w:lvlText w:val="%1."/>
      <w:lvlJc w:val="left"/>
      <w:pPr>
        <w:ind w:left="6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A6FFCC">
      <w:start w:val="1"/>
      <w:numFmt w:val="lowerLetter"/>
      <w:lvlText w:val="%2"/>
      <w:lvlJc w:val="left"/>
      <w:pPr>
        <w:ind w:left="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8B4408C">
      <w:start w:val="1"/>
      <w:numFmt w:val="lowerRoman"/>
      <w:lvlText w:val="%3"/>
      <w:lvlJc w:val="left"/>
      <w:pPr>
        <w:ind w:left="16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B902982">
      <w:start w:val="1"/>
      <w:numFmt w:val="decimal"/>
      <w:lvlText w:val="%4"/>
      <w:lvlJc w:val="left"/>
      <w:pPr>
        <w:ind w:left="2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B1AE530">
      <w:start w:val="1"/>
      <w:numFmt w:val="lowerLetter"/>
      <w:lvlText w:val="%5"/>
      <w:lvlJc w:val="left"/>
      <w:pPr>
        <w:ind w:left="30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3AE0B98">
      <w:start w:val="1"/>
      <w:numFmt w:val="lowerRoman"/>
      <w:lvlText w:val="%6"/>
      <w:lvlJc w:val="left"/>
      <w:pPr>
        <w:ind w:left="37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9B0B3DA">
      <w:start w:val="1"/>
      <w:numFmt w:val="decimal"/>
      <w:lvlText w:val="%7"/>
      <w:lvlJc w:val="left"/>
      <w:pPr>
        <w:ind w:left="45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24C8CC">
      <w:start w:val="1"/>
      <w:numFmt w:val="lowerLetter"/>
      <w:lvlText w:val="%8"/>
      <w:lvlJc w:val="left"/>
      <w:pPr>
        <w:ind w:left="52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F36EABC">
      <w:start w:val="1"/>
      <w:numFmt w:val="lowerRoman"/>
      <w:lvlText w:val="%9"/>
      <w:lvlJc w:val="left"/>
      <w:pPr>
        <w:ind w:left="59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73B94D14"/>
    <w:multiLevelType w:val="hybridMultilevel"/>
    <w:tmpl w:val="EE0ABF5E"/>
    <w:lvl w:ilvl="0" w:tplc="FFFFFFFF">
      <w:start w:val="1"/>
      <w:numFmt w:val="lowerRoman"/>
      <w:lvlText w:val="(%1)"/>
      <w:lvlJc w:val="left"/>
      <w:pPr>
        <w:ind w:left="1440" w:hanging="720"/>
      </w:pPr>
      <w:rPr>
        <w:rFonts w:ascii="Arial" w:eastAsiaTheme="minorEastAsia" w:hAnsi="Arial" w:cs="Arial"/>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771F26CA"/>
    <w:multiLevelType w:val="multilevel"/>
    <w:tmpl w:val="77A0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970DE4"/>
    <w:multiLevelType w:val="multilevel"/>
    <w:tmpl w:val="CADC08D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b/>
        <w:bCs/>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06BF7C"/>
    <w:multiLevelType w:val="hybridMultilevel"/>
    <w:tmpl w:val="FFFFFFFF"/>
    <w:lvl w:ilvl="0" w:tplc="279CF23A">
      <w:start w:val="1"/>
      <w:numFmt w:val="lowerRoman"/>
      <w:lvlText w:val="%1."/>
      <w:lvlJc w:val="right"/>
      <w:pPr>
        <w:ind w:left="720" w:hanging="360"/>
      </w:pPr>
    </w:lvl>
    <w:lvl w:ilvl="1" w:tplc="25929C2E">
      <w:start w:val="1"/>
      <w:numFmt w:val="lowerLetter"/>
      <w:lvlText w:val="%2."/>
      <w:lvlJc w:val="left"/>
      <w:pPr>
        <w:ind w:left="1440" w:hanging="360"/>
      </w:pPr>
    </w:lvl>
    <w:lvl w:ilvl="2" w:tplc="0400C1C2">
      <w:start w:val="1"/>
      <w:numFmt w:val="lowerRoman"/>
      <w:lvlText w:val="%3."/>
      <w:lvlJc w:val="right"/>
      <w:pPr>
        <w:ind w:left="2160" w:hanging="180"/>
      </w:pPr>
    </w:lvl>
    <w:lvl w:ilvl="3" w:tplc="AF3E9194">
      <w:start w:val="1"/>
      <w:numFmt w:val="decimal"/>
      <w:lvlText w:val="%4."/>
      <w:lvlJc w:val="left"/>
      <w:pPr>
        <w:ind w:left="2880" w:hanging="360"/>
      </w:pPr>
    </w:lvl>
    <w:lvl w:ilvl="4" w:tplc="64101F76">
      <w:start w:val="1"/>
      <w:numFmt w:val="lowerLetter"/>
      <w:lvlText w:val="%5."/>
      <w:lvlJc w:val="left"/>
      <w:pPr>
        <w:ind w:left="3600" w:hanging="360"/>
      </w:pPr>
    </w:lvl>
    <w:lvl w:ilvl="5" w:tplc="6E7AAD82">
      <w:start w:val="1"/>
      <w:numFmt w:val="lowerRoman"/>
      <w:lvlText w:val="%6."/>
      <w:lvlJc w:val="right"/>
      <w:pPr>
        <w:ind w:left="4320" w:hanging="180"/>
      </w:pPr>
    </w:lvl>
    <w:lvl w:ilvl="6" w:tplc="FB2A04E2">
      <w:start w:val="1"/>
      <w:numFmt w:val="decimal"/>
      <w:lvlText w:val="%7."/>
      <w:lvlJc w:val="left"/>
      <w:pPr>
        <w:ind w:left="5040" w:hanging="360"/>
      </w:pPr>
    </w:lvl>
    <w:lvl w:ilvl="7" w:tplc="948EAE68">
      <w:start w:val="1"/>
      <w:numFmt w:val="lowerLetter"/>
      <w:lvlText w:val="%8."/>
      <w:lvlJc w:val="left"/>
      <w:pPr>
        <w:ind w:left="5760" w:hanging="360"/>
      </w:pPr>
    </w:lvl>
    <w:lvl w:ilvl="8" w:tplc="4484CF0C">
      <w:start w:val="1"/>
      <w:numFmt w:val="lowerRoman"/>
      <w:lvlText w:val="%9."/>
      <w:lvlJc w:val="right"/>
      <w:pPr>
        <w:ind w:left="6480" w:hanging="180"/>
      </w:pPr>
    </w:lvl>
  </w:abstractNum>
  <w:num w:numId="1">
    <w:abstractNumId w:val="3"/>
  </w:num>
  <w:num w:numId="2">
    <w:abstractNumId w:val="24"/>
  </w:num>
  <w:num w:numId="3">
    <w:abstractNumId w:val="0"/>
  </w:num>
  <w:num w:numId="4">
    <w:abstractNumId w:val="14"/>
  </w:num>
  <w:num w:numId="5">
    <w:abstractNumId w:val="7"/>
  </w:num>
  <w:num w:numId="6">
    <w:abstractNumId w:val="4"/>
  </w:num>
  <w:num w:numId="7">
    <w:abstractNumId w:val="2"/>
  </w:num>
  <w:num w:numId="8">
    <w:abstractNumId w:val="22"/>
  </w:num>
  <w:num w:numId="9">
    <w:abstractNumId w:val="6"/>
  </w:num>
  <w:num w:numId="10">
    <w:abstractNumId w:val="17"/>
  </w:num>
  <w:num w:numId="11">
    <w:abstractNumId w:val="11"/>
  </w:num>
  <w:num w:numId="12">
    <w:abstractNumId w:val="24"/>
  </w:num>
  <w:num w:numId="13">
    <w:abstractNumId w:val="16"/>
  </w:num>
  <w:num w:numId="14">
    <w:abstractNumId w:val="5"/>
  </w:num>
  <w:num w:numId="15">
    <w:abstractNumId w:val="21"/>
  </w:num>
  <w:num w:numId="16">
    <w:abstractNumId w:val="25"/>
  </w:num>
  <w:num w:numId="17">
    <w:abstractNumId w:val="18"/>
  </w:num>
  <w:num w:numId="18">
    <w:abstractNumId w:val="9"/>
  </w:num>
  <w:num w:numId="19">
    <w:abstractNumId w:val="15"/>
  </w:num>
  <w:num w:numId="20">
    <w:abstractNumId w:val="19"/>
  </w:num>
  <w:num w:numId="21">
    <w:abstractNumId w:val="10"/>
  </w:num>
  <w:num w:numId="22">
    <w:abstractNumId w:val="13"/>
  </w:num>
  <w:num w:numId="23">
    <w:abstractNumId w:val="1"/>
  </w:num>
  <w:num w:numId="24">
    <w:abstractNumId w:val="8"/>
  </w:num>
  <w:num w:numId="25">
    <w:abstractNumId w:val="12"/>
  </w:num>
  <w:num w:numId="26">
    <w:abstractNumId w:val="20"/>
  </w:num>
  <w:num w:numId="2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0CD7"/>
    <w:rsid w:val="00004F0B"/>
    <w:rsid w:val="000055F7"/>
    <w:rsid w:val="00010A3F"/>
    <w:rsid w:val="000269A5"/>
    <w:rsid w:val="00026B1E"/>
    <w:rsid w:val="000270AC"/>
    <w:rsid w:val="0003527D"/>
    <w:rsid w:val="00040E80"/>
    <w:rsid w:val="00050569"/>
    <w:rsid w:val="000533FF"/>
    <w:rsid w:val="00057734"/>
    <w:rsid w:val="00057A01"/>
    <w:rsid w:val="00061295"/>
    <w:rsid w:val="0006326C"/>
    <w:rsid w:val="00071F9D"/>
    <w:rsid w:val="0007386B"/>
    <w:rsid w:val="0007678C"/>
    <w:rsid w:val="00092095"/>
    <w:rsid w:val="0009646B"/>
    <w:rsid w:val="000A7CC4"/>
    <w:rsid w:val="000B453A"/>
    <w:rsid w:val="000C182D"/>
    <w:rsid w:val="000C242A"/>
    <w:rsid w:val="000D5802"/>
    <w:rsid w:val="000D64FD"/>
    <w:rsid w:val="000E0FCC"/>
    <w:rsid w:val="000E317A"/>
    <w:rsid w:val="00103F99"/>
    <w:rsid w:val="001108F6"/>
    <w:rsid w:val="001115CE"/>
    <w:rsid w:val="00126537"/>
    <w:rsid w:val="00140FB1"/>
    <w:rsid w:val="00141250"/>
    <w:rsid w:val="001413DC"/>
    <w:rsid w:val="00164926"/>
    <w:rsid w:val="00170B96"/>
    <w:rsid w:val="00182C86"/>
    <w:rsid w:val="001836FF"/>
    <w:rsid w:val="00184147"/>
    <w:rsid w:val="001879CA"/>
    <w:rsid w:val="001922E8"/>
    <w:rsid w:val="001939AD"/>
    <w:rsid w:val="001A34D9"/>
    <w:rsid w:val="001A6B89"/>
    <w:rsid w:val="001B4D27"/>
    <w:rsid w:val="001B5974"/>
    <w:rsid w:val="001C4961"/>
    <w:rsid w:val="001D4631"/>
    <w:rsid w:val="001D6800"/>
    <w:rsid w:val="001E2EE0"/>
    <w:rsid w:val="001F1055"/>
    <w:rsid w:val="002053A9"/>
    <w:rsid w:val="00210948"/>
    <w:rsid w:val="00217A59"/>
    <w:rsid w:val="002232B3"/>
    <w:rsid w:val="00225C0B"/>
    <w:rsid w:val="00236E07"/>
    <w:rsid w:val="00240CD8"/>
    <w:rsid w:val="00242EF5"/>
    <w:rsid w:val="00244D65"/>
    <w:rsid w:val="00246F9B"/>
    <w:rsid w:val="00247358"/>
    <w:rsid w:val="00252B68"/>
    <w:rsid w:val="00256861"/>
    <w:rsid w:val="00257C84"/>
    <w:rsid w:val="00261EA9"/>
    <w:rsid w:val="00265516"/>
    <w:rsid w:val="00281A74"/>
    <w:rsid w:val="00296098"/>
    <w:rsid w:val="002A3FDC"/>
    <w:rsid w:val="002B1EF8"/>
    <w:rsid w:val="002B732A"/>
    <w:rsid w:val="002C04C8"/>
    <w:rsid w:val="002C2C4C"/>
    <w:rsid w:val="002C60DE"/>
    <w:rsid w:val="002C7E92"/>
    <w:rsid w:val="002D22B1"/>
    <w:rsid w:val="002E0484"/>
    <w:rsid w:val="002E1FA6"/>
    <w:rsid w:val="002E28E3"/>
    <w:rsid w:val="002E4D8C"/>
    <w:rsid w:val="002F0192"/>
    <w:rsid w:val="002F1DFA"/>
    <w:rsid w:val="002F4F68"/>
    <w:rsid w:val="00301EBE"/>
    <w:rsid w:val="00303CCE"/>
    <w:rsid w:val="003057B7"/>
    <w:rsid w:val="00313E44"/>
    <w:rsid w:val="003166EF"/>
    <w:rsid w:val="00324F4C"/>
    <w:rsid w:val="003535CE"/>
    <w:rsid w:val="0036637E"/>
    <w:rsid w:val="00375C92"/>
    <w:rsid w:val="00376657"/>
    <w:rsid w:val="00381B3E"/>
    <w:rsid w:val="00395802"/>
    <w:rsid w:val="003A45FC"/>
    <w:rsid w:val="003B2342"/>
    <w:rsid w:val="003B3239"/>
    <w:rsid w:val="003B44C1"/>
    <w:rsid w:val="003D23CA"/>
    <w:rsid w:val="003D3ED8"/>
    <w:rsid w:val="003D4BFC"/>
    <w:rsid w:val="003D6C83"/>
    <w:rsid w:val="003E5261"/>
    <w:rsid w:val="00400677"/>
    <w:rsid w:val="0040069F"/>
    <w:rsid w:val="0040197F"/>
    <w:rsid w:val="00407505"/>
    <w:rsid w:val="004120CB"/>
    <w:rsid w:val="004137D3"/>
    <w:rsid w:val="00414B53"/>
    <w:rsid w:val="00422752"/>
    <w:rsid w:val="00424CBE"/>
    <w:rsid w:val="004412E6"/>
    <w:rsid w:val="00443288"/>
    <w:rsid w:val="00446367"/>
    <w:rsid w:val="00450EEF"/>
    <w:rsid w:val="004606C0"/>
    <w:rsid w:val="00463683"/>
    <w:rsid w:val="00464013"/>
    <w:rsid w:val="0046791D"/>
    <w:rsid w:val="00477553"/>
    <w:rsid w:val="00477E66"/>
    <w:rsid w:val="00484F5D"/>
    <w:rsid w:val="00486956"/>
    <w:rsid w:val="00492D42"/>
    <w:rsid w:val="00493BEA"/>
    <w:rsid w:val="004951AD"/>
    <w:rsid w:val="004959DA"/>
    <w:rsid w:val="004A535B"/>
    <w:rsid w:val="004A56B8"/>
    <w:rsid w:val="004B5466"/>
    <w:rsid w:val="004C0313"/>
    <w:rsid w:val="004D1E68"/>
    <w:rsid w:val="004D4773"/>
    <w:rsid w:val="004D69B0"/>
    <w:rsid w:val="004F1624"/>
    <w:rsid w:val="005100FB"/>
    <w:rsid w:val="00511025"/>
    <w:rsid w:val="00514216"/>
    <w:rsid w:val="0051665B"/>
    <w:rsid w:val="005177BF"/>
    <w:rsid w:val="00517F1B"/>
    <w:rsid w:val="00541ACD"/>
    <w:rsid w:val="0054259A"/>
    <w:rsid w:val="00554082"/>
    <w:rsid w:val="0055683F"/>
    <w:rsid w:val="005615D8"/>
    <w:rsid w:val="0056202F"/>
    <w:rsid w:val="00563591"/>
    <w:rsid w:val="0056409C"/>
    <w:rsid w:val="005749EC"/>
    <w:rsid w:val="005A051F"/>
    <w:rsid w:val="005A6105"/>
    <w:rsid w:val="005B0F3D"/>
    <w:rsid w:val="005B575B"/>
    <w:rsid w:val="005C0797"/>
    <w:rsid w:val="005C1720"/>
    <w:rsid w:val="005C44C9"/>
    <w:rsid w:val="005C6222"/>
    <w:rsid w:val="005D45AF"/>
    <w:rsid w:val="005D5F8F"/>
    <w:rsid w:val="005E2513"/>
    <w:rsid w:val="005E5AE0"/>
    <w:rsid w:val="005F0598"/>
    <w:rsid w:val="006000AF"/>
    <w:rsid w:val="006144DD"/>
    <w:rsid w:val="00620D0E"/>
    <w:rsid w:val="00621834"/>
    <w:rsid w:val="006241E4"/>
    <w:rsid w:val="00626E33"/>
    <w:rsid w:val="0063137B"/>
    <w:rsid w:val="00632DDA"/>
    <w:rsid w:val="00633D5A"/>
    <w:rsid w:val="00651A9B"/>
    <w:rsid w:val="00654247"/>
    <w:rsid w:val="00654B0A"/>
    <w:rsid w:val="00660065"/>
    <w:rsid w:val="00670182"/>
    <w:rsid w:val="006736C1"/>
    <w:rsid w:val="00674AB4"/>
    <w:rsid w:val="00684012"/>
    <w:rsid w:val="00693E1B"/>
    <w:rsid w:val="006C2984"/>
    <w:rsid w:val="006C2D90"/>
    <w:rsid w:val="006C2FE0"/>
    <w:rsid w:val="006C501F"/>
    <w:rsid w:val="006D0F4C"/>
    <w:rsid w:val="006D2B01"/>
    <w:rsid w:val="006D3D62"/>
    <w:rsid w:val="006E4745"/>
    <w:rsid w:val="006F02F2"/>
    <w:rsid w:val="007072CF"/>
    <w:rsid w:val="00714788"/>
    <w:rsid w:val="00720915"/>
    <w:rsid w:val="00722B1C"/>
    <w:rsid w:val="00723C02"/>
    <w:rsid w:val="00734F69"/>
    <w:rsid w:val="007357B3"/>
    <w:rsid w:val="00735E1C"/>
    <w:rsid w:val="00736129"/>
    <w:rsid w:val="0074538B"/>
    <w:rsid w:val="00754A6F"/>
    <w:rsid w:val="00755B5A"/>
    <w:rsid w:val="0075669B"/>
    <w:rsid w:val="007568F8"/>
    <w:rsid w:val="00756967"/>
    <w:rsid w:val="00761DAC"/>
    <w:rsid w:val="007704E5"/>
    <w:rsid w:val="00775D28"/>
    <w:rsid w:val="00777A9B"/>
    <w:rsid w:val="00780DB9"/>
    <w:rsid w:val="00786372"/>
    <w:rsid w:val="00790D83"/>
    <w:rsid w:val="007A0389"/>
    <w:rsid w:val="007A21EB"/>
    <w:rsid w:val="007A6688"/>
    <w:rsid w:val="007B712E"/>
    <w:rsid w:val="007C10F3"/>
    <w:rsid w:val="007C3D4A"/>
    <w:rsid w:val="007D219B"/>
    <w:rsid w:val="007D25AC"/>
    <w:rsid w:val="007D5A07"/>
    <w:rsid w:val="007E33F8"/>
    <w:rsid w:val="007E724C"/>
    <w:rsid w:val="007F1899"/>
    <w:rsid w:val="008029B5"/>
    <w:rsid w:val="008079C4"/>
    <w:rsid w:val="00813076"/>
    <w:rsid w:val="008153B5"/>
    <w:rsid w:val="008211F5"/>
    <w:rsid w:val="00823F82"/>
    <w:rsid w:val="008273A9"/>
    <w:rsid w:val="00831C89"/>
    <w:rsid w:val="00842E93"/>
    <w:rsid w:val="00846236"/>
    <w:rsid w:val="008536CF"/>
    <w:rsid w:val="0085613A"/>
    <w:rsid w:val="00873C27"/>
    <w:rsid w:val="00877E9D"/>
    <w:rsid w:val="008839BE"/>
    <w:rsid w:val="00884C55"/>
    <w:rsid w:val="00893B57"/>
    <w:rsid w:val="008A2BE0"/>
    <w:rsid w:val="008A4905"/>
    <w:rsid w:val="008B370B"/>
    <w:rsid w:val="008B57D8"/>
    <w:rsid w:val="008C27AE"/>
    <w:rsid w:val="008C619E"/>
    <w:rsid w:val="008D16AF"/>
    <w:rsid w:val="008D3CBA"/>
    <w:rsid w:val="008D3EA7"/>
    <w:rsid w:val="008D489A"/>
    <w:rsid w:val="008E2348"/>
    <w:rsid w:val="008E66CA"/>
    <w:rsid w:val="008F5AC1"/>
    <w:rsid w:val="008F5B0C"/>
    <w:rsid w:val="008F63BD"/>
    <w:rsid w:val="00900664"/>
    <w:rsid w:val="00901208"/>
    <w:rsid w:val="009048DD"/>
    <w:rsid w:val="0091679E"/>
    <w:rsid w:val="00923194"/>
    <w:rsid w:val="00925183"/>
    <w:rsid w:val="009347C4"/>
    <w:rsid w:val="009371FE"/>
    <w:rsid w:val="009468BA"/>
    <w:rsid w:val="009605C8"/>
    <w:rsid w:val="00961D95"/>
    <w:rsid w:val="00964912"/>
    <w:rsid w:val="009700BB"/>
    <w:rsid w:val="00974A6E"/>
    <w:rsid w:val="00996D9C"/>
    <w:rsid w:val="009A6572"/>
    <w:rsid w:val="009B7A12"/>
    <w:rsid w:val="009C2DFE"/>
    <w:rsid w:val="009C3228"/>
    <w:rsid w:val="009C5C0E"/>
    <w:rsid w:val="009C5E88"/>
    <w:rsid w:val="009D1A7C"/>
    <w:rsid w:val="009D7FE9"/>
    <w:rsid w:val="009E08FA"/>
    <w:rsid w:val="009F726C"/>
    <w:rsid w:val="00A03584"/>
    <w:rsid w:val="00A05EB8"/>
    <w:rsid w:val="00A10924"/>
    <w:rsid w:val="00A2280E"/>
    <w:rsid w:val="00A27728"/>
    <w:rsid w:val="00A326C0"/>
    <w:rsid w:val="00A40603"/>
    <w:rsid w:val="00A419EB"/>
    <w:rsid w:val="00A503E8"/>
    <w:rsid w:val="00A61084"/>
    <w:rsid w:val="00A610D9"/>
    <w:rsid w:val="00A643E9"/>
    <w:rsid w:val="00A678FA"/>
    <w:rsid w:val="00A71BFD"/>
    <w:rsid w:val="00A821CD"/>
    <w:rsid w:val="00A87CB9"/>
    <w:rsid w:val="00A90855"/>
    <w:rsid w:val="00A922A8"/>
    <w:rsid w:val="00A937F1"/>
    <w:rsid w:val="00AA4C1C"/>
    <w:rsid w:val="00AB4369"/>
    <w:rsid w:val="00AF6DF9"/>
    <w:rsid w:val="00AF7396"/>
    <w:rsid w:val="00B23878"/>
    <w:rsid w:val="00B3078C"/>
    <w:rsid w:val="00B32C15"/>
    <w:rsid w:val="00B34851"/>
    <w:rsid w:val="00B42ED9"/>
    <w:rsid w:val="00B43D42"/>
    <w:rsid w:val="00B458AE"/>
    <w:rsid w:val="00B52D0B"/>
    <w:rsid w:val="00B53EAB"/>
    <w:rsid w:val="00B54DD3"/>
    <w:rsid w:val="00B55FEB"/>
    <w:rsid w:val="00B6673B"/>
    <w:rsid w:val="00B70BBF"/>
    <w:rsid w:val="00B72B28"/>
    <w:rsid w:val="00B7442B"/>
    <w:rsid w:val="00B875B6"/>
    <w:rsid w:val="00B939C9"/>
    <w:rsid w:val="00B93AA8"/>
    <w:rsid w:val="00B93ED4"/>
    <w:rsid w:val="00B94FDD"/>
    <w:rsid w:val="00BA0278"/>
    <w:rsid w:val="00BA7DF1"/>
    <w:rsid w:val="00BB2E8E"/>
    <w:rsid w:val="00BB426F"/>
    <w:rsid w:val="00BB50CD"/>
    <w:rsid w:val="00BB65C9"/>
    <w:rsid w:val="00BC06D9"/>
    <w:rsid w:val="00BC229D"/>
    <w:rsid w:val="00BC5BA3"/>
    <w:rsid w:val="00BD352E"/>
    <w:rsid w:val="00BD438E"/>
    <w:rsid w:val="00BD4507"/>
    <w:rsid w:val="00BD74F2"/>
    <w:rsid w:val="00BD77D8"/>
    <w:rsid w:val="00BE154C"/>
    <w:rsid w:val="00BE23D8"/>
    <w:rsid w:val="00BF33D4"/>
    <w:rsid w:val="00C045A8"/>
    <w:rsid w:val="00C13C39"/>
    <w:rsid w:val="00C14687"/>
    <w:rsid w:val="00C36A56"/>
    <w:rsid w:val="00C47907"/>
    <w:rsid w:val="00C52F3E"/>
    <w:rsid w:val="00C533DD"/>
    <w:rsid w:val="00C60FCA"/>
    <w:rsid w:val="00C61051"/>
    <w:rsid w:val="00C6113E"/>
    <w:rsid w:val="00C6454C"/>
    <w:rsid w:val="00C65AAC"/>
    <w:rsid w:val="00C72B78"/>
    <w:rsid w:val="00C73B05"/>
    <w:rsid w:val="00C82B27"/>
    <w:rsid w:val="00C90860"/>
    <w:rsid w:val="00C90D4E"/>
    <w:rsid w:val="00C90EE8"/>
    <w:rsid w:val="00C934AA"/>
    <w:rsid w:val="00C97216"/>
    <w:rsid w:val="00CB19CD"/>
    <w:rsid w:val="00CB5047"/>
    <w:rsid w:val="00CB63EF"/>
    <w:rsid w:val="00CD08E6"/>
    <w:rsid w:val="00CD09D1"/>
    <w:rsid w:val="00CD5335"/>
    <w:rsid w:val="00CE1960"/>
    <w:rsid w:val="00CE3B26"/>
    <w:rsid w:val="00CE5D17"/>
    <w:rsid w:val="00CF03C8"/>
    <w:rsid w:val="00D16CC1"/>
    <w:rsid w:val="00D17A38"/>
    <w:rsid w:val="00D41708"/>
    <w:rsid w:val="00D420F9"/>
    <w:rsid w:val="00D4408F"/>
    <w:rsid w:val="00D45866"/>
    <w:rsid w:val="00D638E9"/>
    <w:rsid w:val="00D653FA"/>
    <w:rsid w:val="00DB3E89"/>
    <w:rsid w:val="00DB4B63"/>
    <w:rsid w:val="00DB5A6C"/>
    <w:rsid w:val="00DC569A"/>
    <w:rsid w:val="00DC687E"/>
    <w:rsid w:val="00DD2D7F"/>
    <w:rsid w:val="00DD76BB"/>
    <w:rsid w:val="00DE157D"/>
    <w:rsid w:val="00DE372B"/>
    <w:rsid w:val="00DE7D7C"/>
    <w:rsid w:val="00DF0279"/>
    <w:rsid w:val="00DF58CC"/>
    <w:rsid w:val="00E005FD"/>
    <w:rsid w:val="00E0374F"/>
    <w:rsid w:val="00E1180F"/>
    <w:rsid w:val="00E22892"/>
    <w:rsid w:val="00E23E0D"/>
    <w:rsid w:val="00E27E4E"/>
    <w:rsid w:val="00E30D24"/>
    <w:rsid w:val="00E423BD"/>
    <w:rsid w:val="00E4514B"/>
    <w:rsid w:val="00E4632C"/>
    <w:rsid w:val="00E5042F"/>
    <w:rsid w:val="00E53C83"/>
    <w:rsid w:val="00E54EE1"/>
    <w:rsid w:val="00E7078D"/>
    <w:rsid w:val="00E83B52"/>
    <w:rsid w:val="00E84167"/>
    <w:rsid w:val="00E86FE1"/>
    <w:rsid w:val="00E874F5"/>
    <w:rsid w:val="00EB107E"/>
    <w:rsid w:val="00EB512B"/>
    <w:rsid w:val="00EB6C6E"/>
    <w:rsid w:val="00EC308B"/>
    <w:rsid w:val="00EC4B54"/>
    <w:rsid w:val="00EC5A4F"/>
    <w:rsid w:val="00EC7BA8"/>
    <w:rsid w:val="00ED0DD7"/>
    <w:rsid w:val="00EE2739"/>
    <w:rsid w:val="00EE3A25"/>
    <w:rsid w:val="00F03375"/>
    <w:rsid w:val="00F04464"/>
    <w:rsid w:val="00F0536C"/>
    <w:rsid w:val="00F131FF"/>
    <w:rsid w:val="00F20BAF"/>
    <w:rsid w:val="00F237C9"/>
    <w:rsid w:val="00F25488"/>
    <w:rsid w:val="00F30E5F"/>
    <w:rsid w:val="00F36C7F"/>
    <w:rsid w:val="00F63BBA"/>
    <w:rsid w:val="00F657C4"/>
    <w:rsid w:val="00F707D4"/>
    <w:rsid w:val="00F84B75"/>
    <w:rsid w:val="00F86A7B"/>
    <w:rsid w:val="00F9059D"/>
    <w:rsid w:val="00F91A58"/>
    <w:rsid w:val="00F92586"/>
    <w:rsid w:val="00F939F3"/>
    <w:rsid w:val="00F97B6B"/>
    <w:rsid w:val="00FA2361"/>
    <w:rsid w:val="00FA281D"/>
    <w:rsid w:val="00FA5D99"/>
    <w:rsid w:val="00FB046A"/>
    <w:rsid w:val="00FB1F80"/>
    <w:rsid w:val="00FC2E4F"/>
    <w:rsid w:val="00FE0CB9"/>
    <w:rsid w:val="00FE249A"/>
    <w:rsid w:val="00FF74E3"/>
    <w:rsid w:val="0DE9BB8C"/>
    <w:rsid w:val="3D75C123"/>
    <w:rsid w:val="5486C8E2"/>
    <w:rsid w:val="570B001F"/>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7553"/>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B875B6"/>
    <w:pPr>
      <w:numPr>
        <w:numId w:val="2"/>
      </w:numPr>
      <w:shd w:val="clear" w:color="auto" w:fill="3FBFB6"/>
      <w:ind w:left="567" w:hanging="567"/>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893B57"/>
    <w:pPr>
      <w:numPr>
        <w:ilvl w:val="1"/>
        <w:numId w:val="2"/>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56202F"/>
    <w:pPr>
      <w:keepNext/>
      <w:keepLines/>
      <w:numPr>
        <w:ilvl w:val="2"/>
        <w:numId w:val="2"/>
      </w:numPr>
      <w:spacing w:before="40" w:after="0"/>
      <w:ind w:left="709"/>
      <w:outlineLvl w:val="2"/>
    </w:pPr>
    <w:rPr>
      <w:rFonts w:eastAsiaTheme="majorEastAsia" w:cs="Arial"/>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93B57"/>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qFormat/>
    <w:rsid w:val="00670182"/>
    <w:rPr>
      <w:color w:val="2F5496" w:themeColor="accent1" w:themeShade="BF"/>
      <w:sz w:val="32"/>
    </w:rPr>
  </w:style>
  <w:style w:type="character" w:customStyle="1" w:styleId="TitleChar">
    <w:name w:val="Title Char"/>
    <w:basedOn w:val="DefaultParagraphFont"/>
    <w:link w:val="Title"/>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B875B6"/>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56202F"/>
    <w:rPr>
      <w:rFonts w:ascii="Arial" w:eastAsiaTheme="majorEastAsia" w:hAnsi="Arial" w:cs="Arial"/>
      <w:iCs/>
      <w:lang w:val="en-GB"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93B57"/>
    <w:pPr>
      <w:spacing w:after="100"/>
    </w:pPr>
  </w:style>
  <w:style w:type="paragraph" w:styleId="TOC2">
    <w:name w:val="toc 2"/>
    <w:basedOn w:val="Normal"/>
    <w:next w:val="Normal"/>
    <w:autoRedefine/>
    <w:uiPriority w:val="39"/>
    <w:unhideWhenUsed/>
    <w:rsid w:val="00324F4C"/>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225C0B"/>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1">
    <w:name w:val="Table Grid311"/>
    <w:basedOn w:val="TableNormal"/>
    <w:next w:val="TableGrid"/>
    <w:uiPriority w:val="39"/>
    <w:rsid w:val="00723C0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tyle1">
    <w:name w:val="Style1"/>
    <w:uiPriority w:val="99"/>
    <w:rsid w:val="009C5C0E"/>
    <w:pPr>
      <w:numPr>
        <w:numId w:val="3"/>
      </w:numPr>
    </w:pPr>
  </w:style>
  <w:style w:type="paragraph" w:styleId="Revision">
    <w:name w:val="Revision"/>
    <w:hidden/>
    <w:uiPriority w:val="99"/>
    <w:semiHidden/>
    <w:rsid w:val="00A10924"/>
    <w:pPr>
      <w:spacing w:after="0" w:line="240" w:lineRule="auto"/>
    </w:pPr>
    <w:rPr>
      <w:rFonts w:ascii="Trebuchet MS" w:eastAsiaTheme="minorEastAsia" w:hAnsi="Trebuchet MS" w:cstheme="minorBidi"/>
      <w:lang w:val="en-GB" w:eastAsia="ja-JP"/>
    </w:rPr>
  </w:style>
  <w:style w:type="character" w:styleId="UnresolvedMention">
    <w:name w:val="Unresolved Mention"/>
    <w:basedOn w:val="DefaultParagraphFont"/>
    <w:uiPriority w:val="99"/>
    <w:semiHidden/>
    <w:unhideWhenUsed/>
    <w:rsid w:val="00F63BBA"/>
    <w:rPr>
      <w:color w:val="605E5C"/>
      <w:shd w:val="clear" w:color="auto" w:fill="E1DFDD"/>
    </w:rPr>
  </w:style>
  <w:style w:type="character" w:customStyle="1" w:styleId="BPNumberedParagraphLevel3Char">
    <w:name w:val="BP Numbered Paragraph Level 3 Char"/>
    <w:basedOn w:val="DefaultParagraphFont"/>
    <w:link w:val="BPNumberedParagraphLevel3"/>
    <w:locked/>
    <w:rsid w:val="00F131FF"/>
    <w:rPr>
      <w:rFonts w:ascii="Calibri" w:hAnsi="Calibri" w:cs="Calibri"/>
      <w:color w:val="004A60"/>
      <w:lang w:eastAsia="en-US"/>
    </w:rPr>
  </w:style>
  <w:style w:type="paragraph" w:customStyle="1" w:styleId="BPNumberedParagraphLevel3">
    <w:name w:val="BP Numbered Paragraph Level 3"/>
    <w:basedOn w:val="Normal"/>
    <w:link w:val="BPNumberedParagraphLevel3Char"/>
    <w:rsid w:val="00F131FF"/>
    <w:pPr>
      <w:tabs>
        <w:tab w:val="num" w:pos="360"/>
      </w:tabs>
      <w:autoSpaceDE w:val="0"/>
      <w:autoSpaceDN w:val="0"/>
      <w:spacing w:before="0" w:after="160" w:line="240" w:lineRule="auto"/>
      <w:jc w:val="both"/>
    </w:pPr>
    <w:rPr>
      <w:rFonts w:ascii="Calibri" w:eastAsia="Times New Roman" w:hAnsi="Calibri" w:cs="Calibri"/>
      <w:color w:val="004A60"/>
      <w:lang w:val="en-IE" w:eastAsia="en-US"/>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5B575B"/>
    <w:rPr>
      <w:rFonts w:ascii="Trebuchet MS" w:eastAsiaTheme="minorEastAsia" w:hAnsi="Trebuchet MS" w:cstheme="minorBidi"/>
      <w:lang w:val="en-GB" w:eastAsia="ja-JP"/>
    </w:rPr>
  </w:style>
  <w:style w:type="paragraph" w:styleId="FootnoteText">
    <w:name w:val="footnote text"/>
    <w:basedOn w:val="Normal"/>
    <w:link w:val="FootnoteTextChar"/>
    <w:uiPriority w:val="99"/>
    <w:unhideWhenUsed/>
    <w:rsid w:val="00B34851"/>
    <w:pPr>
      <w:spacing w:before="0" w:after="0" w:line="240" w:lineRule="auto"/>
    </w:pPr>
    <w:rPr>
      <w:rFonts w:asciiTheme="minorHAnsi" w:eastAsiaTheme="minorHAnsi" w:hAnsiTheme="minorHAnsi"/>
      <w:sz w:val="20"/>
      <w:szCs w:val="20"/>
      <w:lang w:eastAsia="en-US"/>
    </w:rPr>
  </w:style>
  <w:style w:type="character" w:customStyle="1" w:styleId="FootnoteTextChar">
    <w:name w:val="Footnote Text Char"/>
    <w:basedOn w:val="DefaultParagraphFont"/>
    <w:link w:val="FootnoteText"/>
    <w:uiPriority w:val="99"/>
    <w:rsid w:val="00B34851"/>
    <w:rPr>
      <w:rFonts w:eastAsiaTheme="minorHAnsi" w:hAnsiTheme="minorHAnsi" w:cstheme="minorBidi"/>
      <w:sz w:val="20"/>
      <w:szCs w:val="20"/>
      <w:lang w:val="en-GB" w:eastAsia="en-US"/>
    </w:rPr>
  </w:style>
  <w:style w:type="character" w:styleId="FootnoteReference">
    <w:name w:val="footnote reference"/>
    <w:basedOn w:val="DefaultParagraphFont"/>
    <w:uiPriority w:val="99"/>
    <w:semiHidden/>
    <w:unhideWhenUsed/>
    <w:rsid w:val="00B34851"/>
    <w:rPr>
      <w:vertAlign w:val="superscript"/>
    </w:rPr>
  </w:style>
  <w:style w:type="table" w:styleId="GridTable4-Accent6">
    <w:name w:val="Grid Table 4 Accent 6"/>
    <w:basedOn w:val="TableNormal"/>
    <w:uiPriority w:val="4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32143">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593129478">
      <w:bodyDiv w:val="1"/>
      <w:marLeft w:val="0"/>
      <w:marRight w:val="0"/>
      <w:marTop w:val="0"/>
      <w:marBottom w:val="0"/>
      <w:divBdr>
        <w:top w:val="none" w:sz="0" w:space="0" w:color="auto"/>
        <w:left w:val="none" w:sz="0" w:space="0" w:color="auto"/>
        <w:bottom w:val="none" w:sz="0" w:space="0" w:color="auto"/>
        <w:right w:val="none" w:sz="0" w:space="0" w:color="auto"/>
      </w:divBdr>
      <w:divsChild>
        <w:div w:id="1374112707">
          <w:marLeft w:val="0"/>
          <w:marRight w:val="0"/>
          <w:marTop w:val="120"/>
          <w:marBottom w:val="200"/>
          <w:divBdr>
            <w:top w:val="none" w:sz="0" w:space="0" w:color="auto"/>
            <w:left w:val="none" w:sz="0" w:space="0" w:color="auto"/>
            <w:bottom w:val="none" w:sz="0" w:space="0" w:color="auto"/>
            <w:right w:val="none" w:sz="0" w:space="0" w:color="auto"/>
          </w:divBdr>
        </w:div>
      </w:divsChild>
    </w:div>
    <w:div w:id="1030648921">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12559185">
      <w:bodyDiv w:val="1"/>
      <w:marLeft w:val="0"/>
      <w:marRight w:val="0"/>
      <w:marTop w:val="0"/>
      <w:marBottom w:val="0"/>
      <w:divBdr>
        <w:top w:val="none" w:sz="0" w:space="0" w:color="auto"/>
        <w:left w:val="none" w:sz="0" w:space="0" w:color="auto"/>
        <w:bottom w:val="none" w:sz="0" w:space="0" w:color="auto"/>
        <w:right w:val="none" w:sz="0" w:space="0" w:color="auto"/>
      </w:divBdr>
    </w:div>
    <w:div w:id="1453592768">
      <w:bodyDiv w:val="1"/>
      <w:marLeft w:val="0"/>
      <w:marRight w:val="0"/>
      <w:marTop w:val="0"/>
      <w:marBottom w:val="0"/>
      <w:divBdr>
        <w:top w:val="none" w:sz="0" w:space="0" w:color="auto"/>
        <w:left w:val="none" w:sz="0" w:space="0" w:color="auto"/>
        <w:bottom w:val="none" w:sz="0" w:space="0" w:color="auto"/>
        <w:right w:val="none" w:sz="0" w:space="0" w:color="auto"/>
      </w:divBdr>
    </w:div>
    <w:div w:id="1505785168">
      <w:bodyDiv w:val="1"/>
      <w:marLeft w:val="0"/>
      <w:marRight w:val="0"/>
      <w:marTop w:val="0"/>
      <w:marBottom w:val="0"/>
      <w:divBdr>
        <w:top w:val="none" w:sz="0" w:space="0" w:color="auto"/>
        <w:left w:val="none" w:sz="0" w:space="0" w:color="auto"/>
        <w:bottom w:val="none" w:sz="0" w:space="0" w:color="auto"/>
        <w:right w:val="none" w:sz="0" w:space="0" w:color="auto"/>
      </w:divBdr>
    </w:div>
    <w:div w:id="1643804043">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1886217710">
      <w:bodyDiv w:val="1"/>
      <w:marLeft w:val="0"/>
      <w:marRight w:val="0"/>
      <w:marTop w:val="0"/>
      <w:marBottom w:val="0"/>
      <w:divBdr>
        <w:top w:val="none" w:sz="0" w:space="0" w:color="auto"/>
        <w:left w:val="none" w:sz="0" w:space="0" w:color="auto"/>
        <w:bottom w:val="none" w:sz="0" w:space="0" w:color="auto"/>
        <w:right w:val="none" w:sz="0" w:space="0" w:color="auto"/>
      </w:divBdr>
    </w:div>
    <w:div w:id="1965119289">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mailto:irish-eproc-helpdesk@eurodyn.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Shane.creamer@tipperarycoco.ie" TargetMode="External"/><Relationship Id="rId17" Type="http://schemas.openxmlformats.org/officeDocument/2006/relationships/hyperlink" Target="http://www.etenders.gov.ie"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ocalenterprise.ie/Tipperar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ipperarycoco.i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52CE2873819245978BF623033A57FF" ma:contentTypeVersion="1" ma:contentTypeDescription="Create a new document." ma:contentTypeScope="" ma:versionID="c65c47ea0672fbbb7ce622bdff97e35b">
  <xsd:schema xmlns:xsd="http://www.w3.org/2001/XMLSchema" xmlns:xs="http://www.w3.org/2001/XMLSchema" xmlns:p="http://schemas.microsoft.com/office/2006/metadata/properties" targetNamespace="http://schemas.microsoft.com/office/2006/metadata/properties" ma:root="true" ma:fieldsID="9ae5ea4609d750abd6b020a98389391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E41A-76CC-47CE-94D6-BAB681E939FF}">
  <ds:schemaRefs>
    <ds:schemaRef ds:uri="http://schemas.microsoft.com/sharepoint/v3/contenttype/forms"/>
  </ds:schemaRefs>
</ds:datastoreItem>
</file>

<file path=customXml/itemProps2.xml><?xml version="1.0" encoding="utf-8"?>
<ds:datastoreItem xmlns:ds="http://schemas.openxmlformats.org/officeDocument/2006/customXml" ds:itemID="{F16889FC-F775-4D44-8A30-B597E4C937B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86B00B7-8441-4490-A634-8D673E52E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7E45F99-EEAD-4910-BAA8-69B75DA7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11472</Words>
  <Characters>65395</Characters>
  <Application>Microsoft Office Word</Application>
  <DocSecurity>4</DocSecurity>
  <Lines>544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Creamer, Shane</cp:lastModifiedBy>
  <cp:revision>2</cp:revision>
  <dcterms:created xsi:type="dcterms:W3CDTF">2025-09-25T09:36:00Z</dcterms:created>
  <dcterms:modified xsi:type="dcterms:W3CDTF">2025-09-25T09:36:00Z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0x0101001252CE2873819245978BF623033A57FF</vt:lpwstr>
  </property>
  <property fmtid="{D5CDD505-2E9C-101B-9397-08002B2CF9AE}" pid="3" name="Order">
    <vt:r8>469200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